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B5C28E7" w14:textId="427EE7DD" w:rsidR="00381114" w:rsidRDefault="00837F4C" w:rsidP="00707A27">
      <w:pPr>
        <w:pStyle w:val="Pavadinimas"/>
        <w:keepNext/>
        <w:spacing w:line="240" w:lineRule="auto"/>
        <w:jc w:val="center"/>
        <w:rPr>
          <w:rFonts w:ascii="Times New Roman" w:eastAsia="TimesNewRomanPS-BoldMT" w:hAnsi="Times New Roman" w:cs="Times New Roman"/>
          <w:b/>
          <w:bCs/>
          <w:spacing w:val="0"/>
          <w:sz w:val="24"/>
          <w:szCs w:val="24"/>
          <w:lang w:val="lt-LT"/>
        </w:rPr>
      </w:pPr>
      <w:bookmarkStart w:id="0" w:name="_Hlk208838990"/>
      <w:r>
        <w:rPr>
          <w:rFonts w:ascii="Times New Roman" w:eastAsia="TimesNewRomanPS-BoldMT" w:hAnsi="Times New Roman" w:cs="Times New Roman"/>
          <w:b/>
          <w:bCs/>
          <w:spacing w:val="0"/>
          <w:sz w:val="24"/>
          <w:szCs w:val="24"/>
          <w:lang w:val="lt-LT"/>
        </w:rPr>
        <w:t>Operacinė lempa</w:t>
      </w:r>
      <w:r w:rsidR="000F0C23">
        <w:rPr>
          <w:rFonts w:ascii="Times New Roman" w:eastAsia="TimesNewRomanPS-BoldMT" w:hAnsi="Times New Roman" w:cs="Times New Roman"/>
          <w:b/>
          <w:bCs/>
          <w:spacing w:val="0"/>
          <w:sz w:val="24"/>
          <w:szCs w:val="24"/>
          <w:lang w:val="lt-LT"/>
        </w:rPr>
        <w:t xml:space="preserve"> </w:t>
      </w:r>
      <w:r w:rsidR="00381114" w:rsidRPr="00381114">
        <w:rPr>
          <w:rFonts w:ascii="Times New Roman" w:eastAsia="TimesNewRomanPS-BoldMT" w:hAnsi="Times New Roman" w:cs="Times New Roman"/>
          <w:b/>
          <w:bCs/>
          <w:spacing w:val="0"/>
          <w:sz w:val="24"/>
          <w:szCs w:val="24"/>
          <w:lang w:val="lt-LT"/>
        </w:rPr>
        <w:t>(ILK</w:t>
      </w:r>
      <w:r w:rsidR="00381114">
        <w:rPr>
          <w:rFonts w:ascii="Times New Roman" w:eastAsia="TimesNewRomanPS-BoldMT" w:hAnsi="Times New Roman" w:cs="Times New Roman"/>
          <w:b/>
          <w:bCs/>
          <w:spacing w:val="0"/>
          <w:sz w:val="24"/>
          <w:szCs w:val="24"/>
          <w:lang w:val="lt-LT"/>
        </w:rPr>
        <w:t>) (106</w:t>
      </w:r>
      <w:r>
        <w:rPr>
          <w:rFonts w:ascii="Times New Roman" w:eastAsia="TimesNewRomanPS-BoldMT" w:hAnsi="Times New Roman" w:cs="Times New Roman"/>
          <w:b/>
          <w:bCs/>
          <w:spacing w:val="0"/>
          <w:sz w:val="24"/>
          <w:szCs w:val="24"/>
          <w:lang w:val="lt-LT"/>
        </w:rPr>
        <w:t>42</w:t>
      </w:r>
      <w:r w:rsidR="00381114">
        <w:rPr>
          <w:rFonts w:ascii="Times New Roman" w:eastAsia="TimesNewRomanPS-BoldMT" w:hAnsi="Times New Roman" w:cs="Times New Roman"/>
          <w:b/>
          <w:bCs/>
          <w:spacing w:val="0"/>
          <w:sz w:val="24"/>
          <w:szCs w:val="24"/>
          <w:lang w:val="lt-LT"/>
        </w:rPr>
        <w:t>)</w:t>
      </w:r>
    </w:p>
    <w:bookmarkEnd w:id="0"/>
    <w:p w14:paraId="0BC3FB88" w14:textId="79CC3D64"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52340845"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1. VšĮ Vilniaus universiteto ligoninė Santaros klinikos (toliau - PO), vykdydama viešąjį pirkimą numato įsigyti </w:t>
      </w:r>
      <w:r w:rsidR="00837F4C">
        <w:rPr>
          <w:rFonts w:cs="Times New Roman"/>
          <w:color w:val="auto"/>
          <w:sz w:val="24"/>
          <w:szCs w:val="24"/>
          <w:lang w:val="lt-LT"/>
        </w:rPr>
        <w:t>operacines lempas</w:t>
      </w:r>
      <w:r w:rsidR="00381114" w:rsidRPr="00381114">
        <w:rPr>
          <w:rFonts w:cs="Times New Roman"/>
          <w:color w:val="auto"/>
          <w:sz w:val="24"/>
          <w:szCs w:val="24"/>
          <w:lang w:val="lt-LT"/>
        </w:rPr>
        <w:t xml:space="preserve"> (ILK)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r w:rsidR="007052CB" w:rsidRPr="007052CB">
        <w:t xml:space="preserve"> </w:t>
      </w:r>
      <w:r w:rsidR="007052CB" w:rsidRPr="007052CB">
        <w:rPr>
          <w:rFonts w:cs="Times New Roman"/>
          <w:color w:val="auto"/>
          <w:sz w:val="24"/>
          <w:szCs w:val="24"/>
          <w:lang w:val="lt-LT"/>
        </w:rPr>
        <w:t>Pirkimas vykdomas įgyvendinant iš Ekonomikos gaivinimo ir atsparumo didinimo plano „Naujos kartos Lietuva“ finansuojamo projekto Nr. 09-002-P-0002 „Infekcinių ligų klasterio įkūrimas Santaros klinikose“ lėš</w:t>
      </w:r>
      <w:r w:rsidR="007052CB">
        <w:rPr>
          <w:rFonts w:cs="Times New Roman"/>
          <w:color w:val="auto"/>
          <w:sz w:val="24"/>
          <w:szCs w:val="24"/>
          <w:lang w:val="lt-LT"/>
        </w:rPr>
        <w:t>ų</w:t>
      </w:r>
      <w:r w:rsidR="007052CB" w:rsidRPr="007052CB">
        <w:rPr>
          <w:rFonts w:cs="Times New Roman"/>
          <w:color w:val="auto"/>
          <w:sz w:val="24"/>
          <w:szCs w:val="24"/>
          <w:lang w:val="lt-LT"/>
        </w:rPr>
        <w:t xml:space="preserve">. </w:t>
      </w:r>
    </w:p>
    <w:p w14:paraId="6954FCB8" w14:textId="36154EFE"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50665EBF"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hyperlink r:id="rId8" w:history="1">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hyperlink>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3EB30E5D" w:rsidR="00707A27" w:rsidRPr="008754F7" w:rsidRDefault="00707A27" w:rsidP="00033ED2">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837F4C">
        <w:rPr>
          <w:lang w:val="lt-LT"/>
        </w:rPr>
        <w:t>Operacinė lempa</w:t>
      </w:r>
      <w:r w:rsidR="00381114" w:rsidRPr="00381114">
        <w:rPr>
          <w:lang w:val="lt-LT"/>
        </w:rPr>
        <w:t xml:space="preserve"> (ILK)</w:t>
      </w:r>
      <w:r w:rsidR="0071745C" w:rsidRPr="008754F7">
        <w:rPr>
          <w:lang w:val="lt-LT"/>
        </w:rPr>
        <w:t>“</w:t>
      </w:r>
      <w:r w:rsidR="0068774B">
        <w:rPr>
          <w:rFonts w:eastAsia="Calibri"/>
          <w:bdr w:val="none" w:sz="0" w:space="0" w:color="auto"/>
          <w:lang w:val="lt-LT"/>
        </w:rPr>
        <w:t xml:space="preserve"> </w:t>
      </w:r>
      <w:r w:rsidR="0068774B" w:rsidRPr="00D37D72">
        <w:rPr>
          <w:rFonts w:eastAsia="Calibri"/>
          <w:bdr w:val="none" w:sz="0" w:space="0" w:color="auto"/>
          <w:lang w:val="lt-LT"/>
        </w:rPr>
        <w:t xml:space="preserve">ir jų pristatymas, likusių įpakavimo medžiagų išvežimas (utilizavimas) </w:t>
      </w:r>
      <w:r w:rsidR="00C30897">
        <w:rPr>
          <w:rFonts w:eastAsia="Calibri"/>
          <w:bdr w:val="none" w:sz="0" w:space="0" w:color="auto"/>
          <w:lang w:val="lt-LT"/>
        </w:rPr>
        <w:t>(atitinkamai pagal Pirkimo objekto dalis)</w:t>
      </w:r>
      <w:r w:rsidR="0068774B" w:rsidRPr="00D37D72">
        <w:rPr>
          <w:rFonts w:eastAsia="Calibri"/>
          <w:bdr w:val="none" w:sz="0" w:space="0" w:color="auto"/>
          <w:lang w:val="lt-LT"/>
        </w:rPr>
        <w:t>.</w:t>
      </w:r>
    </w:p>
    <w:p w14:paraId="4A5ABA66" w14:textId="42596D82" w:rsidR="006A043F"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 xml:space="preserve">6. Pirkimas skaidomas į </w:t>
      </w:r>
      <w:proofErr w:type="spellStart"/>
      <w:r w:rsidR="005C4034">
        <w:rPr>
          <w:rFonts w:cs="Times New Roman"/>
          <w:color w:val="auto"/>
          <w:sz w:val="24"/>
          <w:szCs w:val="24"/>
          <w:lang w:val="lt-LT"/>
        </w:rPr>
        <w:t>atkiras</w:t>
      </w:r>
      <w:proofErr w:type="spellEnd"/>
      <w:r w:rsidR="005C4034">
        <w:rPr>
          <w:rFonts w:cs="Times New Roman"/>
          <w:color w:val="auto"/>
          <w:sz w:val="24"/>
          <w:szCs w:val="24"/>
          <w:lang w:val="lt-LT"/>
        </w:rPr>
        <w:t xml:space="preserve"> </w:t>
      </w:r>
      <w:r w:rsidR="00837F4C">
        <w:rPr>
          <w:rFonts w:cs="Times New Roman"/>
          <w:color w:val="auto"/>
          <w:sz w:val="24"/>
          <w:szCs w:val="24"/>
          <w:lang w:val="lt-LT"/>
        </w:rPr>
        <w:t>3</w:t>
      </w:r>
      <w:r w:rsidR="00925F49" w:rsidRPr="008754F7">
        <w:rPr>
          <w:rFonts w:cs="Times New Roman"/>
          <w:color w:val="auto"/>
          <w:sz w:val="24"/>
          <w:szCs w:val="24"/>
          <w:lang w:val="lt-LT"/>
        </w:rPr>
        <w:t xml:space="preserve"> (</w:t>
      </w:r>
      <w:r w:rsidR="00837F4C">
        <w:rPr>
          <w:rFonts w:cs="Times New Roman"/>
          <w:color w:val="auto"/>
          <w:sz w:val="24"/>
          <w:szCs w:val="24"/>
          <w:lang w:val="lt-LT"/>
        </w:rPr>
        <w:t>tris</w:t>
      </w:r>
      <w:r w:rsidRPr="008754F7">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381114">
        <w:rPr>
          <w:rFonts w:cs="Times New Roman"/>
          <w:color w:val="auto"/>
          <w:sz w:val="24"/>
          <w:szCs w:val="24"/>
          <w:lang w:val="lt-LT"/>
        </w:rPr>
        <w:t>s</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476CE2">
        <w:rPr>
          <w:rFonts w:cs="Times New Roman"/>
          <w:color w:val="auto"/>
          <w:sz w:val="24"/>
          <w:szCs w:val="24"/>
          <w:lang w:val="lt-LT"/>
        </w:rPr>
        <w:t xml:space="preserve">1 </w:t>
      </w:r>
      <w:r w:rsidR="00986BCD" w:rsidRPr="008754F7">
        <w:rPr>
          <w:rFonts w:cs="Times New Roman"/>
          <w:color w:val="auto"/>
          <w:sz w:val="24"/>
          <w:szCs w:val="24"/>
          <w:lang w:val="lt-LT"/>
        </w:rPr>
        <w:t xml:space="preserve">priede </w:t>
      </w:r>
      <w:r w:rsidR="001E5A24">
        <w:rPr>
          <w:rFonts w:cs="Times New Roman"/>
          <w:color w:val="auto"/>
          <w:sz w:val="24"/>
          <w:szCs w:val="24"/>
          <w:lang w:val="lt-LT"/>
        </w:rPr>
        <w:t>„</w:t>
      </w:r>
      <w:proofErr w:type="spellStart"/>
      <w:r w:rsidR="001E5A24" w:rsidRPr="001E5A24">
        <w:rPr>
          <w:rFonts w:cs="Times New Roman"/>
          <w:color w:val="auto"/>
          <w:sz w:val="24"/>
          <w:szCs w:val="24"/>
          <w:lang w:val="lt-LT"/>
        </w:rPr>
        <w:t>Pasiūlymas_Techninė</w:t>
      </w:r>
      <w:proofErr w:type="spellEnd"/>
      <w:r w:rsidR="001E5A24" w:rsidRPr="001E5A24">
        <w:rPr>
          <w:rFonts w:cs="Times New Roman"/>
          <w:color w:val="auto"/>
          <w:sz w:val="24"/>
          <w:szCs w:val="24"/>
          <w:lang w:val="lt-LT"/>
        </w:rPr>
        <w:t xml:space="preserve"> specifikacija</w:t>
      </w:r>
      <w:r w:rsidR="001E5A24">
        <w:rPr>
          <w:rFonts w:cs="Times New Roman"/>
          <w:color w:val="auto"/>
          <w:sz w:val="24"/>
          <w:szCs w:val="24"/>
          <w:lang w:val="lt-LT"/>
        </w:rPr>
        <w:t>“</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001E5A24" w:rsidRPr="001E5A24">
        <w:rPr>
          <w:rFonts w:cs="Times New Roman"/>
          <w:color w:val="auto"/>
          <w:sz w:val="24"/>
          <w:szCs w:val="24"/>
          <w:lang w:val="lt-LT"/>
        </w:rPr>
        <w:t xml:space="preserve"> </w:t>
      </w:r>
      <w:r w:rsidR="0071745C" w:rsidRPr="008754F7">
        <w:rPr>
          <w:rFonts w:cs="Times New Roman"/>
          <w:color w:val="auto"/>
          <w:sz w:val="24"/>
          <w:szCs w:val="24"/>
          <w:lang w:val="lt-LT"/>
        </w:rPr>
        <w:t>(toliau - TS)</w:t>
      </w:r>
      <w:r w:rsidRPr="008754F7">
        <w:rPr>
          <w:rFonts w:cs="Times New Roman"/>
          <w:color w:val="auto"/>
          <w:sz w:val="24"/>
          <w:szCs w:val="24"/>
          <w:lang w:val="lt-LT"/>
        </w:rPr>
        <w:t>.</w:t>
      </w:r>
      <w:r w:rsidR="005C4034" w:rsidRPr="005C4034">
        <w:t xml:space="preserve"> </w:t>
      </w:r>
      <w:r w:rsidR="005C4034" w:rsidRPr="005C4034">
        <w:rPr>
          <w:rFonts w:cs="Times New Roman"/>
          <w:color w:val="auto"/>
          <w:sz w:val="24"/>
          <w:szCs w:val="24"/>
          <w:lang w:val="lt-LT"/>
        </w:rPr>
        <w:t>Pasiūlymą galima teikti dėl vienos ar visų pirkimo</w:t>
      </w:r>
      <w:r w:rsidR="00B279AC">
        <w:rPr>
          <w:rFonts w:cs="Times New Roman"/>
          <w:color w:val="auto"/>
          <w:sz w:val="24"/>
          <w:szCs w:val="24"/>
          <w:lang w:val="lt-LT"/>
        </w:rPr>
        <w:t xml:space="preserve"> objekto</w:t>
      </w:r>
      <w:r w:rsidR="005C4034" w:rsidRPr="005C4034">
        <w:rPr>
          <w:rFonts w:cs="Times New Roman"/>
          <w:color w:val="auto"/>
          <w:sz w:val="24"/>
          <w:szCs w:val="24"/>
          <w:lang w:val="lt-LT"/>
        </w:rPr>
        <w:t xml:space="preserve"> dalių</w:t>
      </w:r>
      <w:r w:rsidR="00B527E0">
        <w:rPr>
          <w:rFonts w:cs="Times New Roman"/>
          <w:color w:val="auto"/>
          <w:sz w:val="24"/>
          <w:szCs w:val="24"/>
          <w:lang w:val="lt-LT"/>
        </w:rPr>
        <w:t>.</w:t>
      </w:r>
    </w:p>
    <w:p w14:paraId="56953547" w14:textId="166A29B9" w:rsidR="00B527E0" w:rsidRPr="008754F7" w:rsidRDefault="00707A27" w:rsidP="00837F4C">
      <w:pPr>
        <w:pStyle w:val="Body2"/>
        <w:ind w:firstLine="567"/>
        <w:rPr>
          <w:rFonts w:cs="Times New Roman"/>
          <w:color w:val="auto"/>
          <w:sz w:val="24"/>
          <w:szCs w:val="24"/>
          <w:lang w:val="lt-LT"/>
        </w:rPr>
      </w:pPr>
      <w:r w:rsidRPr="008754F7">
        <w:rPr>
          <w:rFonts w:cs="Times New Roman"/>
          <w:color w:val="auto"/>
          <w:sz w:val="24"/>
          <w:szCs w:val="24"/>
          <w:lang w:val="lt-LT"/>
        </w:rPr>
        <w:tab/>
        <w:t>7. Reikalavimai pirkimo objektui nurodyti SPS 1 priede „</w:t>
      </w:r>
      <w:proofErr w:type="spellStart"/>
      <w:r w:rsidR="001E5A24">
        <w:rPr>
          <w:rFonts w:cs="Times New Roman"/>
          <w:color w:val="auto"/>
          <w:sz w:val="24"/>
          <w:szCs w:val="24"/>
          <w:lang w:val="lt-LT"/>
        </w:rPr>
        <w:t>Pasiūlymas_</w:t>
      </w:r>
      <w:r w:rsidRPr="008754F7">
        <w:rPr>
          <w:rFonts w:cs="Times New Roman"/>
          <w:color w:val="auto"/>
          <w:sz w:val="24"/>
          <w:szCs w:val="24"/>
          <w:lang w:val="lt-LT"/>
        </w:rPr>
        <w:t>Techninė</w:t>
      </w:r>
      <w:proofErr w:type="spellEnd"/>
      <w:r w:rsidRPr="008754F7">
        <w:rPr>
          <w:rFonts w:cs="Times New Roman"/>
          <w:color w:val="auto"/>
          <w:sz w:val="24"/>
          <w:szCs w:val="24"/>
          <w:lang w:val="lt-LT"/>
        </w:rPr>
        <w:t xml:space="preserve"> specifikacija“</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Pr="008754F7">
        <w:rPr>
          <w:rFonts w:cs="Times New Roman"/>
          <w:color w:val="auto"/>
          <w:sz w:val="24"/>
          <w:szCs w:val="24"/>
          <w:lang w:val="lt-LT"/>
        </w:rPr>
        <w:t xml:space="preserve"> ir SPS 2 priede „Viešojo</w:t>
      </w:r>
      <w:r w:rsidR="001127C4" w:rsidRPr="008754F7">
        <w:rPr>
          <w:rFonts w:cs="Times New Roman"/>
          <w:color w:val="auto"/>
          <w:sz w:val="24"/>
          <w:szCs w:val="24"/>
          <w:lang w:val="lt-LT"/>
        </w:rPr>
        <w:t xml:space="preserve"> pirkimo sutarties projektas“</w:t>
      </w:r>
      <w:r w:rsidR="00D37D72">
        <w:rPr>
          <w:rFonts w:cs="Times New Roman"/>
          <w:color w:val="auto"/>
          <w:sz w:val="24"/>
          <w:szCs w:val="24"/>
          <w:lang w:val="lt-LT"/>
        </w:rPr>
        <w:t xml:space="preserve"> (atitinkamai pagal Pirkimo objekto dalis)</w:t>
      </w:r>
      <w:r w:rsidR="001127C4" w:rsidRPr="008754F7">
        <w:rPr>
          <w:rFonts w:cs="Times New Roman"/>
          <w:color w:val="auto"/>
          <w:sz w:val="24"/>
          <w:szCs w:val="24"/>
          <w:lang w:val="lt-LT"/>
        </w:rPr>
        <w:t>.</w:t>
      </w:r>
    </w:p>
    <w:p w14:paraId="391A7B5A" w14:textId="4CB6EB4F"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3093">
        <w:rPr>
          <w:rFonts w:eastAsia="Calibri"/>
          <w:bdr w:val="none" w:sz="0" w:space="0" w:color="auto"/>
          <w:lang w:val="lt-LT"/>
        </w:rPr>
        <w:t xml:space="preserve">Santariškių g. 2 </w:t>
      </w:r>
      <w:r w:rsidR="00BF19D8" w:rsidRPr="00BF19D8">
        <w:rPr>
          <w:rFonts w:eastAsia="Calibri"/>
          <w:bdr w:val="none" w:sz="0" w:space="0" w:color="auto"/>
          <w:lang w:val="lt-LT"/>
        </w:rPr>
        <w:t>LT-08406 Vilnius</w:t>
      </w:r>
      <w:r w:rsidR="00693F9D" w:rsidRPr="007E5772">
        <w:rPr>
          <w:rFonts w:eastAsia="Calibri"/>
          <w:bdr w:val="none" w:sz="0" w:space="0" w:color="auto"/>
          <w:lang w:val="lt-LT"/>
        </w:rPr>
        <w:t>.</w:t>
      </w:r>
    </w:p>
    <w:p w14:paraId="47FAFAAC" w14:textId="305F7E2E"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 xml:space="preserve">9. </w:t>
      </w:r>
      <w:r w:rsidRPr="00C30897">
        <w:rPr>
          <w:rFonts w:cs="Times New Roman"/>
          <w:color w:val="auto"/>
          <w:sz w:val="24"/>
          <w:szCs w:val="24"/>
          <w:lang w:val="lt-LT"/>
        </w:rPr>
        <w:t>EBVPD pildomas pagal SPS 3 priede pateiktą failą/šabloną</w:t>
      </w:r>
      <w:r w:rsidR="005C4034" w:rsidRPr="00C30897">
        <w:rPr>
          <w:sz w:val="24"/>
          <w:szCs w:val="24"/>
        </w:rPr>
        <w:t xml:space="preserve"> </w:t>
      </w:r>
      <w:r w:rsidR="005C4034" w:rsidRPr="00C30897">
        <w:rPr>
          <w:rFonts w:cs="Times New Roman"/>
          <w:color w:val="auto"/>
          <w:sz w:val="24"/>
          <w:szCs w:val="24"/>
          <w:lang w:val="lt-LT"/>
        </w:rPr>
        <w:t>(pateikiamas kartu su pasiūlymu).</w:t>
      </w:r>
      <w:r w:rsidR="00C30897" w:rsidRPr="00C30897">
        <w:rPr>
          <w:sz w:val="24"/>
          <w:szCs w:val="24"/>
        </w:rPr>
        <w:t xml:space="preserve"> </w:t>
      </w:r>
      <w:r w:rsidR="00C30897" w:rsidRPr="00C30897">
        <w:rPr>
          <w:rFonts w:cs="Times New Roman"/>
          <w:color w:val="auto"/>
          <w:sz w:val="24"/>
          <w:szCs w:val="24"/>
          <w:lang w:val="lt-LT"/>
        </w:rPr>
        <w:t>Dėl šio pirkimo buvo paskelbta išankstinė (rinkos) konsultacija (</w:t>
      </w:r>
      <w:r w:rsidR="00C30897" w:rsidRPr="00C30897">
        <w:rPr>
          <w:sz w:val="24"/>
          <w:szCs w:val="24"/>
        </w:rPr>
        <w:t xml:space="preserve">CVP IS Nr. 2468681 –„ </w:t>
      </w:r>
      <w:proofErr w:type="spellStart"/>
      <w:r w:rsidR="00C30897" w:rsidRPr="00C30897">
        <w:rPr>
          <w:sz w:val="24"/>
          <w:szCs w:val="24"/>
        </w:rPr>
        <w:t>Operacinė</w:t>
      </w:r>
      <w:proofErr w:type="spellEnd"/>
      <w:r w:rsidR="00C30897" w:rsidRPr="00C30897">
        <w:rPr>
          <w:sz w:val="24"/>
          <w:szCs w:val="24"/>
        </w:rPr>
        <w:t xml:space="preserve"> </w:t>
      </w:r>
      <w:proofErr w:type="spellStart"/>
      <w:r w:rsidR="00C30897" w:rsidRPr="00C30897">
        <w:rPr>
          <w:sz w:val="24"/>
          <w:szCs w:val="24"/>
        </w:rPr>
        <w:t>lempa</w:t>
      </w:r>
      <w:proofErr w:type="spellEnd"/>
      <w:r w:rsidR="00C30897" w:rsidRPr="00C30897">
        <w:rPr>
          <w:sz w:val="24"/>
          <w:szCs w:val="24"/>
        </w:rPr>
        <w:t xml:space="preserve"> (ILK)“ </w:t>
      </w:r>
      <w:hyperlink r:id="rId9" w:history="1">
        <w:r w:rsidR="00C30897" w:rsidRPr="00C30897">
          <w:rPr>
            <w:rStyle w:val="Hipersaitas"/>
            <w:sz w:val="24"/>
            <w:szCs w:val="24"/>
          </w:rPr>
          <w:t>https://viesiejipirkimai.lt/epps/pmc/viewPmc.do?resourceId=2468681</w:t>
        </w:r>
      </w:hyperlink>
      <w:r w:rsidR="00C30897" w:rsidRPr="00C30897">
        <w:rPr>
          <w:rFonts w:cs="Times New Roman"/>
          <w:color w:val="auto"/>
          <w:sz w:val="24"/>
          <w:szCs w:val="24"/>
          <w:lang w:val="lt-LT"/>
        </w:rPr>
        <w:t xml:space="preserve">), tiekėjai, kurie dalyvavo rinkos konsultacijoje ir teikė pastabas, turi atsakydami EBVPD į III dalies "Pašalinimo pagrindai" C skilties klausimą "Tiesioginis arba netiesioginis dalyvavimas rengiant šią pirkimo procedūrą" žymėti </w:t>
      </w:r>
      <w:r w:rsidR="00C30897" w:rsidRPr="00C30897">
        <w:rPr>
          <w:rFonts w:cs="Times New Roman"/>
          <w:b/>
          <w:color w:val="auto"/>
          <w:sz w:val="24"/>
          <w:szCs w:val="24"/>
          <w:lang w:val="lt-LT"/>
        </w:rPr>
        <w:t>Taip</w:t>
      </w:r>
      <w:r w:rsidR="00C30897">
        <w:rPr>
          <w:rFonts w:cs="Times New Roman"/>
          <w:b/>
          <w:color w:val="auto"/>
          <w:sz w:val="24"/>
          <w:szCs w:val="24"/>
          <w:lang w:val="lt-LT"/>
        </w:rPr>
        <w:t>.</w:t>
      </w:r>
    </w:p>
    <w:p w14:paraId="026F7433" w14:textId="0DD6977F"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10. Tiekėjo pašalinimo pagrindai ir jų nebuvimą patvirtinantys dokumentai nurodyti BPS 3.</w:t>
      </w:r>
      <w:r w:rsidR="00537373" w:rsidRPr="008754F7">
        <w:rPr>
          <w:rFonts w:cs="Times New Roman"/>
          <w:color w:val="auto"/>
          <w:sz w:val="24"/>
          <w:szCs w:val="24"/>
          <w:lang w:val="lt-LT"/>
        </w:rPr>
        <w:t>10</w:t>
      </w:r>
      <w:r w:rsidRPr="008754F7">
        <w:rPr>
          <w:rFonts w:cs="Times New Roman"/>
          <w:color w:val="auto"/>
          <w:sz w:val="24"/>
          <w:szCs w:val="24"/>
          <w:lang w:val="lt-LT"/>
        </w:rPr>
        <w:t>.p.</w:t>
      </w:r>
      <w:r w:rsidR="00A133CB">
        <w:rPr>
          <w:rFonts w:cs="Times New Roman"/>
          <w:color w:val="auto"/>
          <w:sz w:val="24"/>
          <w:szCs w:val="24"/>
          <w:lang w:val="lt-LT"/>
        </w:rPr>
        <w:t xml:space="preserve"> (3.3 p.)</w:t>
      </w:r>
      <w:r w:rsidR="00C30897">
        <w:rPr>
          <w:rFonts w:cs="Times New Roman"/>
          <w:color w:val="auto"/>
          <w:sz w:val="24"/>
          <w:szCs w:val="24"/>
          <w:lang w:val="lt-LT"/>
        </w:rPr>
        <w:t>.</w:t>
      </w:r>
      <w:r w:rsidR="00C30897" w:rsidRPr="00C30897">
        <w:t xml:space="preserve"> </w:t>
      </w:r>
      <w:proofErr w:type="spellStart"/>
      <w:r w:rsidR="00443CC3" w:rsidRPr="000E2AE4">
        <w:rPr>
          <w:rFonts w:cs="Times New Roman"/>
          <w:sz w:val="24"/>
          <w:szCs w:val="24"/>
          <w:lang w:eastAsia="en-US"/>
        </w:rPr>
        <w:t>Galimo</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laimėtojo</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jeigu</w:t>
      </w:r>
      <w:proofErr w:type="spellEnd"/>
      <w:r w:rsidR="00443CC3" w:rsidRPr="000E2AE4">
        <w:rPr>
          <w:rFonts w:cs="Times New Roman"/>
          <w:sz w:val="24"/>
          <w:szCs w:val="24"/>
          <w:lang w:eastAsia="en-US"/>
        </w:rPr>
        <w:t xml:space="preserve"> tai </w:t>
      </w:r>
      <w:proofErr w:type="spellStart"/>
      <w:r w:rsidR="00443CC3" w:rsidRPr="000E2AE4">
        <w:rPr>
          <w:rFonts w:cs="Times New Roman"/>
          <w:sz w:val="24"/>
          <w:szCs w:val="24"/>
          <w:lang w:eastAsia="en-US"/>
        </w:rPr>
        <w:t>yra</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užsienio</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tiekėjas</w:t>
      </w:r>
      <w:proofErr w:type="spellEnd"/>
      <w:r w:rsidR="00443CC3" w:rsidRPr="000E2AE4">
        <w:rPr>
          <w:rFonts w:cs="Times New Roman"/>
          <w:sz w:val="24"/>
          <w:szCs w:val="24"/>
          <w:lang w:eastAsia="en-US"/>
        </w:rPr>
        <w:t xml:space="preserve">, PO </w:t>
      </w:r>
      <w:proofErr w:type="spellStart"/>
      <w:r w:rsidR="00443CC3" w:rsidRPr="000E2AE4">
        <w:rPr>
          <w:rFonts w:cs="Times New Roman"/>
          <w:sz w:val="24"/>
          <w:szCs w:val="24"/>
          <w:lang w:eastAsia="en-US"/>
        </w:rPr>
        <w:t>prašys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pateikti</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duomenis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vardas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pavardė</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ir</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gimimo</w:t>
      </w:r>
      <w:proofErr w:type="spellEnd"/>
      <w:r w:rsidR="00443CC3" w:rsidRPr="000E2AE4">
        <w:rPr>
          <w:rFonts w:cs="Times New Roman"/>
          <w:sz w:val="24"/>
          <w:szCs w:val="24"/>
          <w:lang w:eastAsia="en-US"/>
        </w:rPr>
        <w:t xml:space="preserve"> data) </w:t>
      </w:r>
      <w:proofErr w:type="spellStart"/>
      <w:r w:rsidR="00443CC3" w:rsidRPr="000E2AE4">
        <w:rPr>
          <w:rFonts w:cs="Times New Roman"/>
          <w:sz w:val="24"/>
          <w:szCs w:val="24"/>
          <w:lang w:eastAsia="en-US"/>
        </w:rPr>
        <w:t>apie</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naudos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gavėjus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kurie</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turi</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daugiau</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nei</w:t>
      </w:r>
      <w:proofErr w:type="spellEnd"/>
      <w:r w:rsidR="00443CC3" w:rsidRPr="000E2AE4">
        <w:rPr>
          <w:rFonts w:cs="Times New Roman"/>
          <w:sz w:val="24"/>
          <w:szCs w:val="24"/>
          <w:lang w:eastAsia="en-US"/>
        </w:rPr>
        <w:t xml:space="preserve"> 25 </w:t>
      </w:r>
      <w:proofErr w:type="spellStart"/>
      <w:r w:rsidR="00443CC3" w:rsidRPr="000E2AE4">
        <w:rPr>
          <w:rFonts w:cs="Times New Roman"/>
          <w:sz w:val="24"/>
          <w:szCs w:val="24"/>
          <w:lang w:eastAsia="en-US"/>
        </w:rPr>
        <w:t>procentų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akcijų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arba</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turi</w:t>
      </w:r>
      <w:proofErr w:type="spellEnd"/>
      <w:r w:rsidR="00443CC3" w:rsidRPr="000E2AE4">
        <w:rPr>
          <w:rFonts w:cs="Times New Roman"/>
          <w:sz w:val="24"/>
          <w:szCs w:val="24"/>
          <w:lang w:eastAsia="en-US"/>
        </w:rPr>
        <w:t xml:space="preserve"> 50 </w:t>
      </w:r>
      <w:proofErr w:type="spellStart"/>
      <w:r w:rsidR="00443CC3" w:rsidRPr="000E2AE4">
        <w:rPr>
          <w:rFonts w:cs="Times New Roman"/>
          <w:sz w:val="24"/>
          <w:szCs w:val="24"/>
          <w:lang w:eastAsia="en-US"/>
        </w:rPr>
        <w:t>ar</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daugiau</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procentų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visų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įmonės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dalyvių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balsų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kaip</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nustatyta</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Reglamento</w:t>
      </w:r>
      <w:proofErr w:type="spellEnd"/>
      <w:r w:rsidR="00443CC3" w:rsidRPr="000E2AE4">
        <w:rPr>
          <w:rFonts w:cs="Times New Roman"/>
          <w:sz w:val="24"/>
          <w:szCs w:val="24"/>
          <w:lang w:eastAsia="en-US"/>
        </w:rPr>
        <w:t xml:space="preserve"> (ES) 2021/241 22 </w:t>
      </w:r>
      <w:proofErr w:type="spellStart"/>
      <w:r w:rsidR="00443CC3" w:rsidRPr="000E2AE4">
        <w:rPr>
          <w:rFonts w:cs="Times New Roman"/>
          <w:sz w:val="24"/>
          <w:szCs w:val="24"/>
          <w:lang w:eastAsia="en-US"/>
        </w:rPr>
        <w:t>straipsnio</w:t>
      </w:r>
      <w:proofErr w:type="spellEnd"/>
      <w:r w:rsidR="00443CC3" w:rsidRPr="000E2AE4">
        <w:rPr>
          <w:rFonts w:cs="Times New Roman"/>
          <w:sz w:val="24"/>
          <w:szCs w:val="24"/>
          <w:lang w:eastAsia="en-US"/>
        </w:rPr>
        <w:t xml:space="preserve"> 2 </w:t>
      </w:r>
      <w:proofErr w:type="spellStart"/>
      <w:r w:rsidR="00443CC3" w:rsidRPr="000E2AE4">
        <w:rPr>
          <w:rFonts w:cs="Times New Roman"/>
          <w:sz w:val="24"/>
          <w:szCs w:val="24"/>
          <w:lang w:eastAsia="en-US"/>
        </w:rPr>
        <w:t>dalies</w:t>
      </w:r>
      <w:proofErr w:type="spellEnd"/>
      <w:r w:rsidR="00443CC3" w:rsidRPr="000E2AE4">
        <w:rPr>
          <w:rFonts w:cs="Times New Roman"/>
          <w:sz w:val="24"/>
          <w:szCs w:val="24"/>
          <w:lang w:eastAsia="en-US"/>
        </w:rPr>
        <w:t xml:space="preserve"> d </w:t>
      </w:r>
      <w:proofErr w:type="spellStart"/>
      <w:r w:rsidR="00443CC3" w:rsidRPr="000E2AE4">
        <w:rPr>
          <w:rFonts w:cs="Times New Roman"/>
          <w:sz w:val="24"/>
          <w:szCs w:val="24"/>
          <w:lang w:eastAsia="en-US"/>
        </w:rPr>
        <w:t>punkto</w:t>
      </w:r>
      <w:proofErr w:type="spellEnd"/>
      <w:r w:rsidR="00443CC3" w:rsidRPr="000E2AE4">
        <w:rPr>
          <w:rFonts w:cs="Times New Roman"/>
          <w:sz w:val="24"/>
          <w:szCs w:val="24"/>
          <w:lang w:eastAsia="en-US"/>
        </w:rPr>
        <w:t xml:space="preserve"> iii </w:t>
      </w:r>
      <w:proofErr w:type="spellStart"/>
      <w:r w:rsidR="00443CC3" w:rsidRPr="000E2AE4">
        <w:rPr>
          <w:rFonts w:cs="Times New Roman"/>
          <w:sz w:val="24"/>
          <w:szCs w:val="24"/>
          <w:lang w:eastAsia="en-US"/>
        </w:rPr>
        <w:t>papunktyje</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jei</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tiekėjas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šių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duomenų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nepateiks</w:t>
      </w:r>
      <w:proofErr w:type="spellEnd"/>
      <w:r w:rsidR="00443CC3" w:rsidRPr="000E2AE4">
        <w:rPr>
          <w:rFonts w:cs="Times New Roman"/>
          <w:sz w:val="24"/>
          <w:szCs w:val="24"/>
          <w:lang w:eastAsia="en-US"/>
        </w:rPr>
        <w:t xml:space="preserve"> per PO </w:t>
      </w:r>
      <w:proofErr w:type="spellStart"/>
      <w:r w:rsidR="00443CC3" w:rsidRPr="000E2AE4">
        <w:rPr>
          <w:rFonts w:cs="Times New Roman"/>
          <w:sz w:val="24"/>
          <w:szCs w:val="24"/>
          <w:lang w:eastAsia="en-US"/>
        </w:rPr>
        <w:t>nurodytą</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terminą</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kuris</w:t>
      </w:r>
      <w:proofErr w:type="spellEnd"/>
      <w:r w:rsidR="00443CC3" w:rsidRPr="000E2AE4">
        <w:rPr>
          <w:rFonts w:cs="Times New Roman"/>
          <w:sz w:val="24"/>
          <w:szCs w:val="24"/>
          <w:lang w:eastAsia="en-US"/>
        </w:rPr>
        <w:t xml:space="preserve"> bus ne </w:t>
      </w:r>
      <w:proofErr w:type="spellStart"/>
      <w:r w:rsidR="00443CC3" w:rsidRPr="000E2AE4">
        <w:rPr>
          <w:rFonts w:cs="Times New Roman"/>
          <w:sz w:val="24"/>
          <w:szCs w:val="24"/>
          <w:lang w:eastAsia="en-US"/>
        </w:rPr>
        <w:t>trumpesnis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kaip</w:t>
      </w:r>
      <w:proofErr w:type="spellEnd"/>
      <w:r w:rsidR="00443CC3" w:rsidRPr="000E2AE4">
        <w:rPr>
          <w:rFonts w:cs="Times New Roman"/>
          <w:sz w:val="24"/>
          <w:szCs w:val="24"/>
          <w:lang w:eastAsia="en-US"/>
        </w:rPr>
        <w:t xml:space="preserve"> 3 </w:t>
      </w:r>
      <w:proofErr w:type="spellStart"/>
      <w:r w:rsidR="00443CC3" w:rsidRPr="000E2AE4">
        <w:rPr>
          <w:rFonts w:cs="Times New Roman"/>
          <w:sz w:val="24"/>
          <w:szCs w:val="24"/>
          <w:lang w:eastAsia="en-US"/>
        </w:rPr>
        <w:t>darbo</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dienos</w:t>
      </w:r>
      <w:proofErr w:type="spellEnd"/>
      <w:r w:rsidR="00443CC3" w:rsidRPr="000E2AE4">
        <w:rPr>
          <w:rFonts w:cs="Times New Roman"/>
          <w:sz w:val="24"/>
          <w:szCs w:val="24"/>
          <w:lang w:eastAsia="en-US"/>
        </w:rPr>
        <w:t xml:space="preserve">, PO </w:t>
      </w:r>
      <w:proofErr w:type="spellStart"/>
      <w:r w:rsidR="00443CC3" w:rsidRPr="000E2AE4">
        <w:rPr>
          <w:rFonts w:cs="Times New Roman"/>
          <w:sz w:val="24"/>
          <w:szCs w:val="24"/>
          <w:lang w:eastAsia="en-US"/>
        </w:rPr>
        <w:t>turės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teisę</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pasiūlymą</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atmesti</w:t>
      </w:r>
      <w:proofErr w:type="spellEnd"/>
      <w:r w:rsidR="00C30897">
        <w:rPr>
          <w:rFonts w:cs="Times New Roman"/>
          <w:color w:val="auto"/>
          <w:sz w:val="24"/>
          <w:szCs w:val="24"/>
          <w:lang w:val="lt-LT"/>
        </w:rPr>
        <w:t>.</w:t>
      </w:r>
    </w:p>
    <w:p w14:paraId="0F0950CD" w14:textId="113C8C40" w:rsidR="00B527E0" w:rsidRPr="00837F4C" w:rsidRDefault="00707A27" w:rsidP="00707A27">
      <w:pPr>
        <w:pStyle w:val="Body2"/>
        <w:rPr>
          <w:rFonts w:cs="Times New Roman"/>
          <w:color w:val="auto"/>
          <w:sz w:val="24"/>
          <w:szCs w:val="24"/>
          <w:lang w:val="lt-LT"/>
        </w:rPr>
      </w:pPr>
      <w:r w:rsidRPr="008754F7">
        <w:rPr>
          <w:rFonts w:cs="Times New Roman"/>
          <w:color w:val="auto"/>
          <w:sz w:val="24"/>
          <w:szCs w:val="24"/>
          <w:lang w:val="lt-LT"/>
        </w:rPr>
        <w:tab/>
        <w:t>11</w:t>
      </w:r>
      <w:r w:rsidRPr="00C4604D">
        <w:rPr>
          <w:rFonts w:cs="Times New Roman"/>
          <w:color w:val="auto"/>
          <w:sz w:val="24"/>
          <w:szCs w:val="24"/>
          <w:lang w:val="lt-LT"/>
        </w:rPr>
        <w:t xml:space="preserve">. </w:t>
      </w:r>
      <w:r w:rsidR="00C4604D" w:rsidRPr="00C4604D">
        <w:rPr>
          <w:rFonts w:cs="Times New Roman"/>
          <w:color w:val="auto"/>
          <w:sz w:val="24"/>
          <w:szCs w:val="24"/>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23457B78"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w:t>
      </w:r>
      <w:r w:rsidR="00EA0A57">
        <w:rPr>
          <w:rFonts w:cs="Times New Roman"/>
          <w:color w:val="auto"/>
          <w:sz w:val="24"/>
          <w:szCs w:val="24"/>
          <w:lang w:val="lt-LT"/>
        </w:rPr>
        <w:t>i</w:t>
      </w:r>
      <w:r w:rsidRPr="008754F7">
        <w:rPr>
          <w:rFonts w:cs="Times New Roman"/>
          <w:color w:val="auto"/>
          <w:sz w:val="24"/>
          <w:szCs w:val="24"/>
          <w:lang w:val="lt-LT"/>
        </w:rPr>
        <w:t>.</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66CCF45E" w14:textId="122875DA" w:rsidR="00707A27" w:rsidRPr="00D746BF" w:rsidRDefault="00707A27" w:rsidP="00476CE2">
      <w:pPr>
        <w:pStyle w:val="Body2"/>
        <w:rPr>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D746BF" w:rsidRPr="00D746BF">
        <w:rPr>
          <w:rFonts w:cs="Times New Roman"/>
          <w:color w:val="auto"/>
          <w:sz w:val="24"/>
          <w:szCs w:val="24"/>
          <w:lang w:val="lt-LT"/>
        </w:rPr>
        <w:t>Perkančioji organizacija neprašys pateikti siūlomų prekių pavyzdžių</w:t>
      </w:r>
      <w:r w:rsidR="007619D6" w:rsidRPr="00D746BF">
        <w:rPr>
          <w:rFonts w:cs="Times New Roman"/>
          <w:color w:val="auto"/>
          <w:sz w:val="24"/>
          <w:szCs w:val="24"/>
          <w:lang w:val="lt-LT"/>
        </w:rPr>
        <w:t>.</w:t>
      </w:r>
    </w:p>
    <w:p w14:paraId="5FC79ABB" w14:textId="1737F76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15. PO atsako į CVPIS prašymą dėl pirkimo dokumentų, jei prašymas yra pateiktas 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Pr="008754F7">
        <w:rPr>
          <w:rFonts w:cs="Times New Roman"/>
          <w:color w:val="auto"/>
          <w:sz w:val="24"/>
          <w:szCs w:val="24"/>
          <w:lang w:val="lt-LT"/>
        </w:rPr>
        <w:t xml:space="preserve"> kalendorinėms dienoms iki pasiūlymų pateikimo termino pabaigos.</w:t>
      </w:r>
    </w:p>
    <w:p w14:paraId="0787D6F2" w14:textId="57B06344"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16.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7A565884" w14:textId="219D5A0B" w:rsidR="00F83FE8"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18. </w:t>
      </w:r>
      <w:r w:rsidR="000C101B" w:rsidRPr="008754F7">
        <w:rPr>
          <w:rFonts w:cs="Times New Roman"/>
          <w:color w:val="auto"/>
          <w:sz w:val="24"/>
          <w:szCs w:val="24"/>
          <w:lang w:val="lt-LT"/>
        </w:rPr>
        <w:t xml:space="preserve">Perkančioji organizacija ekonomiškai naudingiausią pasiūlymą išrenka pagal </w:t>
      </w:r>
      <w:proofErr w:type="spellStart"/>
      <w:r w:rsidR="000C101B">
        <w:rPr>
          <w:rFonts w:cs="Times New Roman"/>
          <w:color w:val="auto"/>
          <w:sz w:val="24"/>
          <w:szCs w:val="24"/>
          <w:lang w:val="lt-LT"/>
        </w:rPr>
        <w:t>mažiausą</w:t>
      </w:r>
      <w:proofErr w:type="spellEnd"/>
      <w:r w:rsidR="000C101B">
        <w:rPr>
          <w:rFonts w:cs="Times New Roman"/>
          <w:color w:val="auto"/>
          <w:sz w:val="24"/>
          <w:szCs w:val="24"/>
          <w:lang w:val="lt-LT"/>
        </w:rPr>
        <w:t xml:space="preserve"> kainą</w:t>
      </w:r>
      <w:r w:rsidR="000C101B" w:rsidRPr="008754F7">
        <w:rPr>
          <w:rFonts w:cs="Times New Roman"/>
          <w:color w:val="auto"/>
          <w:sz w:val="24"/>
          <w:szCs w:val="24"/>
          <w:lang w:val="lt-LT"/>
        </w:rPr>
        <w:t xml:space="preserve">. </w:t>
      </w:r>
      <w:r w:rsidR="000C101B" w:rsidRPr="003E6DA5">
        <w:rPr>
          <w:rFonts w:cs="Times New Roman"/>
          <w:color w:val="auto"/>
          <w:sz w:val="24"/>
          <w:szCs w:val="24"/>
          <w:lang w:val="lt-LT"/>
        </w:rPr>
        <w:t>Pasiūlymo (vertinamoji) kaina negali būti didesnė nei PO numatyta pirkimo vertė. Ją viršijus, pasiūlymas bus atmestas dėl siūlomos per didelės, perkančiajai organizacijai nepriimtinos, kainos (BPS 13.1.5 p). Maksimali pasiūlymo (vertinamoji) kaina kiekvienai pirkimo daliai yra tokia</w:t>
      </w:r>
      <w:r w:rsidR="003E6DA5" w:rsidRPr="003E6DA5">
        <w:rPr>
          <w:rFonts w:cs="Times New Roman"/>
          <w:color w:val="auto"/>
          <w:sz w:val="24"/>
          <w:szCs w:val="24"/>
          <w:lang w:val="lt-LT"/>
        </w:rPr>
        <w:t>:</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F83FE8" w:rsidRPr="0036462F" w14:paraId="704D9F66" w14:textId="0B4939B9" w:rsidTr="00985934">
        <w:tc>
          <w:tcPr>
            <w:tcW w:w="990" w:type="dxa"/>
            <w:tcBorders>
              <w:bottom w:val="single" w:sz="4" w:space="0" w:color="auto"/>
            </w:tcBorders>
            <w:vAlign w:val="center"/>
          </w:tcPr>
          <w:p w14:paraId="60B7534F" w14:textId="77777777" w:rsidR="00F83FE8" w:rsidRPr="001A5F58" w:rsidRDefault="00F83FE8" w:rsidP="00F83FE8">
            <w:pPr>
              <w:pStyle w:val="Body2"/>
              <w:spacing w:after="0"/>
              <w:jc w:val="center"/>
              <w:rPr>
                <w:rFonts w:cs="Times New Roman"/>
                <w:color w:val="auto"/>
                <w:sz w:val="24"/>
                <w:szCs w:val="24"/>
                <w:lang w:val="lt-LT"/>
              </w:rPr>
            </w:pPr>
            <w:r w:rsidRPr="001A5F58">
              <w:rPr>
                <w:rFonts w:cs="Times New Roman"/>
                <w:color w:val="auto"/>
                <w:sz w:val="24"/>
                <w:szCs w:val="24"/>
                <w:lang w:val="lt-LT"/>
              </w:rPr>
              <w:t xml:space="preserve">Pirkimo dalies </w:t>
            </w:r>
            <w:r w:rsidRPr="001A5F58">
              <w:rPr>
                <w:rFonts w:cs="Times New Roman"/>
                <w:color w:val="auto"/>
                <w:sz w:val="24"/>
                <w:szCs w:val="24"/>
                <w:lang w:val="lt-LT"/>
              </w:rPr>
              <w:lastRenderedPageBreak/>
              <w:t>Nr.</w:t>
            </w:r>
          </w:p>
        </w:tc>
        <w:tc>
          <w:tcPr>
            <w:tcW w:w="4153" w:type="dxa"/>
            <w:tcBorders>
              <w:bottom w:val="single" w:sz="4" w:space="0" w:color="auto"/>
            </w:tcBorders>
            <w:vAlign w:val="center"/>
          </w:tcPr>
          <w:p w14:paraId="7403D600" w14:textId="77777777" w:rsidR="00F83FE8" w:rsidRPr="001A5F58" w:rsidRDefault="00F83FE8" w:rsidP="00F83FE8">
            <w:pPr>
              <w:pStyle w:val="Body2"/>
              <w:spacing w:after="0"/>
              <w:jc w:val="center"/>
              <w:rPr>
                <w:rFonts w:cs="Times New Roman"/>
                <w:color w:val="auto"/>
                <w:sz w:val="24"/>
                <w:szCs w:val="24"/>
                <w:lang w:val="lt-LT"/>
              </w:rPr>
            </w:pPr>
            <w:r w:rsidRPr="001A5F58">
              <w:rPr>
                <w:rFonts w:cs="Times New Roman"/>
                <w:color w:val="auto"/>
                <w:sz w:val="24"/>
                <w:szCs w:val="24"/>
                <w:lang w:val="lt-LT"/>
              </w:rPr>
              <w:lastRenderedPageBreak/>
              <w:t>Pirkimo dalies pavadinimas</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28DD89C" w14:textId="07037F5A" w:rsidR="00F83FE8" w:rsidRPr="001A5F58" w:rsidRDefault="00F83FE8" w:rsidP="00F83FE8">
            <w:pPr>
              <w:pStyle w:val="Body2"/>
              <w:spacing w:after="0"/>
              <w:jc w:val="center"/>
              <w:rPr>
                <w:rFonts w:cs="Times New Roman"/>
                <w:color w:val="auto"/>
                <w:sz w:val="24"/>
                <w:szCs w:val="24"/>
                <w:lang w:val="lt-LT"/>
              </w:rPr>
            </w:pPr>
            <w:proofErr w:type="spellStart"/>
            <w:r w:rsidRPr="00227ECC">
              <w:rPr>
                <w:bCs/>
              </w:rPr>
              <w:t>Planuojama</w:t>
            </w:r>
            <w:proofErr w:type="spellEnd"/>
            <w:r w:rsidRPr="00227ECC">
              <w:rPr>
                <w:bCs/>
              </w:rPr>
              <w:t xml:space="preserve"> </w:t>
            </w:r>
            <w:proofErr w:type="spellStart"/>
            <w:r w:rsidRPr="00227ECC">
              <w:rPr>
                <w:bCs/>
              </w:rPr>
              <w:t>maks</w:t>
            </w:r>
            <w:proofErr w:type="spellEnd"/>
            <w:r w:rsidRPr="00227ECC">
              <w:rPr>
                <w:bCs/>
              </w:rPr>
              <w:t xml:space="preserve">. </w:t>
            </w:r>
            <w:proofErr w:type="spellStart"/>
            <w:r w:rsidR="00837F4C">
              <w:rPr>
                <w:bCs/>
              </w:rPr>
              <w:t>kaina</w:t>
            </w:r>
            <w:proofErr w:type="spellEnd"/>
            <w:r w:rsidRPr="00227ECC">
              <w:rPr>
                <w:bCs/>
              </w:rPr>
              <w:t xml:space="preserve"> Eur </w:t>
            </w:r>
            <w:r w:rsidRPr="00227ECC">
              <w:rPr>
                <w:bCs/>
              </w:rPr>
              <w:lastRenderedPageBreak/>
              <w:t xml:space="preserve">be PVM </w:t>
            </w:r>
          </w:p>
        </w:tc>
        <w:tc>
          <w:tcPr>
            <w:tcW w:w="1553" w:type="dxa"/>
            <w:tcBorders>
              <w:bottom w:val="single" w:sz="4" w:space="0" w:color="auto"/>
            </w:tcBorders>
            <w:vAlign w:val="center"/>
          </w:tcPr>
          <w:p w14:paraId="5235AD7E" w14:textId="1DCD496F" w:rsidR="00F83FE8" w:rsidRPr="001A5F58" w:rsidRDefault="00F83FE8" w:rsidP="00F83FE8">
            <w:pPr>
              <w:pStyle w:val="Body2"/>
              <w:spacing w:after="0"/>
              <w:jc w:val="center"/>
              <w:rPr>
                <w:rFonts w:cs="Times New Roman"/>
                <w:color w:val="auto"/>
                <w:sz w:val="24"/>
                <w:szCs w:val="24"/>
              </w:rPr>
            </w:pPr>
            <w:r w:rsidRPr="00F83FE8">
              <w:rPr>
                <w:rFonts w:cs="Times New Roman"/>
                <w:color w:val="auto"/>
                <w:sz w:val="24"/>
                <w:szCs w:val="24"/>
                <w:lang w:val="lt-LT"/>
              </w:rPr>
              <w:lastRenderedPageBreak/>
              <w:t xml:space="preserve">Planuojamas PVM tarifas </w:t>
            </w:r>
            <w:r w:rsidRPr="00F83FE8">
              <w:rPr>
                <w:rFonts w:cs="Times New Roman"/>
                <w:color w:val="auto"/>
                <w:sz w:val="24"/>
                <w:szCs w:val="24"/>
                <w:lang w:val="lt-LT"/>
              </w:rPr>
              <w:lastRenderedPageBreak/>
              <w:t>%</w:t>
            </w:r>
          </w:p>
        </w:tc>
        <w:tc>
          <w:tcPr>
            <w:tcW w:w="1395" w:type="dxa"/>
            <w:tcBorders>
              <w:bottom w:val="single" w:sz="4" w:space="0" w:color="auto"/>
            </w:tcBorders>
            <w:vAlign w:val="center"/>
          </w:tcPr>
          <w:p w14:paraId="133824AF" w14:textId="00EE6E2A" w:rsidR="00F83FE8" w:rsidRPr="001A5F58" w:rsidRDefault="00F83FE8" w:rsidP="00F83FE8">
            <w:pPr>
              <w:pStyle w:val="Body2"/>
              <w:spacing w:after="0"/>
              <w:jc w:val="center"/>
              <w:rPr>
                <w:rFonts w:cs="Times New Roman"/>
                <w:color w:val="auto"/>
                <w:sz w:val="24"/>
                <w:szCs w:val="24"/>
                <w:lang w:val="lt-LT"/>
              </w:rPr>
            </w:pPr>
            <w:r w:rsidRPr="00F83FE8">
              <w:rPr>
                <w:rFonts w:cs="Times New Roman"/>
                <w:color w:val="auto"/>
                <w:sz w:val="24"/>
                <w:szCs w:val="24"/>
                <w:lang w:val="lt-LT"/>
              </w:rPr>
              <w:lastRenderedPageBreak/>
              <w:t xml:space="preserve">Planuojama </w:t>
            </w:r>
            <w:proofErr w:type="spellStart"/>
            <w:r w:rsidRPr="00F83FE8">
              <w:rPr>
                <w:rFonts w:cs="Times New Roman"/>
                <w:color w:val="auto"/>
                <w:sz w:val="24"/>
                <w:szCs w:val="24"/>
                <w:lang w:val="lt-LT"/>
              </w:rPr>
              <w:t>maks</w:t>
            </w:r>
            <w:proofErr w:type="spellEnd"/>
            <w:r w:rsidRPr="00F83FE8">
              <w:rPr>
                <w:rFonts w:cs="Times New Roman"/>
                <w:color w:val="auto"/>
                <w:sz w:val="24"/>
                <w:szCs w:val="24"/>
                <w:lang w:val="lt-LT"/>
              </w:rPr>
              <w:t xml:space="preserve">. kaina </w:t>
            </w:r>
            <w:r w:rsidRPr="00F83FE8">
              <w:rPr>
                <w:rFonts w:cs="Times New Roman"/>
                <w:color w:val="auto"/>
                <w:sz w:val="24"/>
                <w:szCs w:val="24"/>
                <w:lang w:val="lt-LT"/>
              </w:rPr>
              <w:lastRenderedPageBreak/>
              <w:t xml:space="preserve">Eur </w:t>
            </w:r>
            <w:r>
              <w:rPr>
                <w:rFonts w:cs="Times New Roman"/>
                <w:color w:val="auto"/>
                <w:sz w:val="24"/>
                <w:szCs w:val="24"/>
                <w:lang w:val="lt-LT"/>
              </w:rPr>
              <w:t>su</w:t>
            </w:r>
            <w:r w:rsidRPr="00F83FE8">
              <w:rPr>
                <w:rFonts w:cs="Times New Roman"/>
                <w:color w:val="auto"/>
                <w:sz w:val="24"/>
                <w:szCs w:val="24"/>
                <w:lang w:val="lt-LT"/>
              </w:rPr>
              <w:t xml:space="preserve"> PVM</w:t>
            </w:r>
          </w:p>
        </w:tc>
      </w:tr>
      <w:tr w:rsidR="004F5E66" w:rsidRPr="001A5F58" w14:paraId="379EA6A9" w14:textId="6BE40312" w:rsidTr="00985934">
        <w:tc>
          <w:tcPr>
            <w:tcW w:w="990" w:type="dxa"/>
            <w:tcBorders>
              <w:top w:val="single" w:sz="4" w:space="0" w:color="auto"/>
              <w:bottom w:val="single" w:sz="4" w:space="0" w:color="auto"/>
              <w:right w:val="single" w:sz="4" w:space="0" w:color="auto"/>
            </w:tcBorders>
            <w:vAlign w:val="center"/>
          </w:tcPr>
          <w:p w14:paraId="6CE90A15" w14:textId="77777777"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lastRenderedPageBreak/>
              <w:t>1.</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334B58D" w14:textId="3E9EEDBB" w:rsidR="004F5E66" w:rsidRPr="004F5E66" w:rsidRDefault="00837F4C" w:rsidP="004F5E66">
            <w:pPr>
              <w:pStyle w:val="Body2"/>
              <w:spacing w:after="0"/>
              <w:jc w:val="left"/>
              <w:rPr>
                <w:rFonts w:cs="Times New Roman"/>
                <w:color w:val="auto"/>
                <w:lang w:val="lt-LT"/>
              </w:rPr>
            </w:pPr>
            <w:r w:rsidRPr="00837F4C">
              <w:rPr>
                <w:rFonts w:cs="Times New Roman"/>
                <w:color w:val="auto"/>
                <w:lang w:val="lt-LT"/>
              </w:rPr>
              <w:t>Operacinė lempa, montuojama prie lubų</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715BBC8" w14:textId="753ADB84" w:rsidR="004F5E66" w:rsidRPr="004F5E66" w:rsidRDefault="00837F4C" w:rsidP="004F5E66">
            <w:pPr>
              <w:jc w:val="center"/>
              <w:rPr>
                <w:sz w:val="22"/>
                <w:szCs w:val="22"/>
                <w:lang w:val="lt-LT"/>
              </w:rPr>
            </w:pPr>
            <w:r>
              <w:rPr>
                <w:sz w:val="22"/>
                <w:szCs w:val="22"/>
                <w:lang w:val="lt-LT"/>
              </w:rPr>
              <w:t>73 289,26</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5825A7AE" w14:textId="33493CA1" w:rsidR="004F5E66" w:rsidRPr="004F5E66" w:rsidRDefault="00837F4C" w:rsidP="004F5E66">
            <w:pPr>
              <w:jc w:val="center"/>
              <w:rPr>
                <w:sz w:val="22"/>
                <w:szCs w:val="22"/>
                <w:lang w:val="lt-LT"/>
              </w:rPr>
            </w:pPr>
            <w:r>
              <w:rPr>
                <w:sz w:val="22"/>
                <w:szCs w:val="22"/>
                <w:lang w:val="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56BDE8" w14:textId="6CF4C2EB" w:rsidR="004F5E66" w:rsidRPr="004F5E66" w:rsidRDefault="00837F4C" w:rsidP="004F5E66">
            <w:pPr>
              <w:jc w:val="center"/>
              <w:rPr>
                <w:sz w:val="22"/>
                <w:szCs w:val="22"/>
                <w:lang w:val="lt-LT"/>
              </w:rPr>
            </w:pPr>
            <w:r>
              <w:rPr>
                <w:sz w:val="22"/>
                <w:szCs w:val="22"/>
                <w:lang w:val="lt-LT"/>
              </w:rPr>
              <w:t>88 680,00</w:t>
            </w:r>
          </w:p>
        </w:tc>
      </w:tr>
      <w:tr w:rsidR="004F5E66" w:rsidRPr="00B15C16" w14:paraId="249FB944" w14:textId="0BC02435" w:rsidTr="00985934">
        <w:tc>
          <w:tcPr>
            <w:tcW w:w="990" w:type="dxa"/>
            <w:tcBorders>
              <w:top w:val="single" w:sz="4" w:space="0" w:color="auto"/>
              <w:bottom w:val="single" w:sz="4" w:space="0" w:color="auto"/>
              <w:right w:val="single" w:sz="4" w:space="0" w:color="auto"/>
            </w:tcBorders>
            <w:vAlign w:val="center"/>
          </w:tcPr>
          <w:p w14:paraId="5C6C832D" w14:textId="77777777"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t>2.</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9F130C3" w14:textId="77D8726E" w:rsidR="004F5E66" w:rsidRPr="004F5E66" w:rsidRDefault="00837F4C" w:rsidP="004F5E66">
            <w:pPr>
              <w:pStyle w:val="Body2"/>
              <w:spacing w:after="0"/>
              <w:jc w:val="left"/>
              <w:rPr>
                <w:rFonts w:cs="Times New Roman"/>
                <w:color w:val="auto"/>
                <w:lang w:val="lt-LT"/>
              </w:rPr>
            </w:pPr>
            <w:r w:rsidRPr="00837F4C">
              <w:rPr>
                <w:rFonts w:cs="Times New Roman"/>
                <w:color w:val="auto"/>
                <w:lang w:val="lt-LT"/>
              </w:rPr>
              <w:t>Mobili chirurginė lempa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6ED204E" w14:textId="500D263A" w:rsidR="004F5E66" w:rsidRPr="004F5E66" w:rsidRDefault="00837F4C" w:rsidP="004F5E66">
            <w:pPr>
              <w:jc w:val="center"/>
              <w:rPr>
                <w:sz w:val="22"/>
                <w:szCs w:val="22"/>
                <w:lang w:eastAsia="lt-LT"/>
              </w:rPr>
            </w:pPr>
            <w:r>
              <w:rPr>
                <w:sz w:val="22"/>
                <w:szCs w:val="22"/>
                <w:lang w:eastAsia="lt-LT"/>
              </w:rPr>
              <w:t>11 157,02</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44E87365" w14:textId="0C3C0734" w:rsidR="004F5E66" w:rsidRPr="004F5E66" w:rsidRDefault="00837F4C" w:rsidP="004F5E66">
            <w:pPr>
              <w:jc w:val="center"/>
              <w:rPr>
                <w:sz w:val="22"/>
                <w:szCs w:val="22"/>
                <w:lang w:eastAsia="lt-LT"/>
              </w:rPr>
            </w:pPr>
            <w:r>
              <w:rPr>
                <w:sz w:val="22"/>
                <w:szCs w:val="22"/>
                <w:lang w:eastAsia="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539BE33" w14:textId="7397BEF4" w:rsidR="004F5E66" w:rsidRPr="004F5E66" w:rsidRDefault="00837F4C" w:rsidP="004F5E66">
            <w:pPr>
              <w:jc w:val="center"/>
              <w:rPr>
                <w:sz w:val="22"/>
                <w:szCs w:val="22"/>
                <w:lang w:eastAsia="lt-LT"/>
              </w:rPr>
            </w:pPr>
            <w:r>
              <w:rPr>
                <w:sz w:val="22"/>
                <w:szCs w:val="22"/>
                <w:lang w:eastAsia="lt-LT"/>
              </w:rPr>
              <w:t>13 500,00</w:t>
            </w:r>
          </w:p>
        </w:tc>
      </w:tr>
      <w:tr w:rsidR="004F5E66" w:rsidRPr="00B15C16" w14:paraId="77338C49" w14:textId="73428629" w:rsidTr="00985934">
        <w:tc>
          <w:tcPr>
            <w:tcW w:w="990" w:type="dxa"/>
            <w:tcBorders>
              <w:top w:val="single" w:sz="4" w:space="0" w:color="auto"/>
              <w:bottom w:val="single" w:sz="4" w:space="0" w:color="auto"/>
              <w:right w:val="single" w:sz="4" w:space="0" w:color="auto"/>
            </w:tcBorders>
            <w:vAlign w:val="center"/>
          </w:tcPr>
          <w:p w14:paraId="71F3730B" w14:textId="18082123"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t>3.</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23916FAC" w14:textId="5018532E" w:rsidR="004F5E66" w:rsidRPr="004F5E66" w:rsidRDefault="00837F4C" w:rsidP="004F5E66">
            <w:pPr>
              <w:pStyle w:val="Body2"/>
              <w:spacing w:after="0"/>
              <w:jc w:val="left"/>
              <w:rPr>
                <w:rFonts w:cs="Times New Roman"/>
                <w:color w:val="auto"/>
              </w:rPr>
            </w:pPr>
            <w:proofErr w:type="spellStart"/>
            <w:r w:rsidRPr="00837F4C">
              <w:rPr>
                <w:rFonts w:cs="Times New Roman"/>
                <w:color w:val="auto"/>
              </w:rPr>
              <w:t>Mobili</w:t>
            </w:r>
            <w:proofErr w:type="spellEnd"/>
            <w:r w:rsidRPr="00837F4C">
              <w:rPr>
                <w:rFonts w:cs="Times New Roman"/>
                <w:color w:val="auto"/>
              </w:rPr>
              <w:t xml:space="preserve"> </w:t>
            </w:r>
            <w:proofErr w:type="spellStart"/>
            <w:r w:rsidRPr="00837F4C">
              <w:rPr>
                <w:rFonts w:cs="Times New Roman"/>
                <w:color w:val="auto"/>
              </w:rPr>
              <w:t>operacinė</w:t>
            </w:r>
            <w:proofErr w:type="spellEnd"/>
            <w:r w:rsidRPr="00837F4C">
              <w:rPr>
                <w:rFonts w:cs="Times New Roman"/>
                <w:color w:val="auto"/>
              </w:rPr>
              <w:t xml:space="preserve"> </w:t>
            </w:r>
            <w:proofErr w:type="spellStart"/>
            <w:r w:rsidRPr="00837F4C">
              <w:rPr>
                <w:rFonts w:cs="Times New Roman"/>
                <w:color w:val="auto"/>
              </w:rPr>
              <w:t>lempa</w:t>
            </w:r>
            <w:proofErr w:type="spellEnd"/>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D75EAEF" w14:textId="08B3BDFF" w:rsidR="004F5E66" w:rsidRPr="004F5E66" w:rsidRDefault="00837F4C" w:rsidP="004F5E66">
            <w:pPr>
              <w:jc w:val="center"/>
              <w:rPr>
                <w:sz w:val="22"/>
                <w:szCs w:val="22"/>
                <w:lang w:eastAsia="lt-LT"/>
              </w:rPr>
            </w:pPr>
            <w:r>
              <w:rPr>
                <w:sz w:val="22"/>
                <w:szCs w:val="22"/>
                <w:lang w:eastAsia="lt-LT"/>
              </w:rPr>
              <w:t>4 958,68</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4FC2974F" w14:textId="17983E54" w:rsidR="004F5E66" w:rsidRPr="004F5E66" w:rsidRDefault="00837F4C" w:rsidP="004F5E66">
            <w:pPr>
              <w:jc w:val="center"/>
              <w:rPr>
                <w:sz w:val="22"/>
                <w:szCs w:val="22"/>
                <w:lang w:eastAsia="lt-LT"/>
              </w:rPr>
            </w:pPr>
            <w:r>
              <w:rPr>
                <w:sz w:val="22"/>
                <w:szCs w:val="22"/>
                <w:lang w:eastAsia="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A21D8B7" w14:textId="020C4DDE" w:rsidR="004F5E66" w:rsidRPr="004F5E66" w:rsidRDefault="00837F4C" w:rsidP="004F5E66">
            <w:pPr>
              <w:jc w:val="center"/>
              <w:rPr>
                <w:sz w:val="22"/>
                <w:szCs w:val="22"/>
                <w:lang w:eastAsia="lt-LT"/>
              </w:rPr>
            </w:pPr>
            <w:r>
              <w:rPr>
                <w:sz w:val="22"/>
                <w:szCs w:val="22"/>
                <w:lang w:eastAsia="lt-LT"/>
              </w:rPr>
              <w:t>6 000,00</w:t>
            </w:r>
          </w:p>
        </w:tc>
      </w:tr>
    </w:tbl>
    <w:p w14:paraId="643581BB" w14:textId="77777777" w:rsidR="000C101B" w:rsidRPr="002568F4" w:rsidRDefault="000C101B" w:rsidP="000C1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7773B0">
        <w:rPr>
          <w:rFonts w:eastAsia="Calibri"/>
          <w:i/>
          <w:u w:val="single"/>
          <w:bdr w:val="none" w:sz="0" w:space="0" w:color="auto"/>
          <w:shd w:val="clear" w:color="auto" w:fill="FFFFFF"/>
          <w:lang w:val="lt-LT" w:eastAsia="lt-LT"/>
        </w:rPr>
        <w:t>proc</w:t>
      </w:r>
      <w:proofErr w:type="spellEnd"/>
      <w:r w:rsidRPr="007773B0">
        <w:rPr>
          <w:rFonts w:eastAsia="Calibri"/>
          <w:i/>
          <w:u w:val="single"/>
          <w:bdr w:val="none" w:sz="0" w:space="0" w:color="auto"/>
          <w:shd w:val="clear" w:color="auto" w:fill="FFFFFF"/>
          <w:lang w:val="lt-LT" w:eastAsia="lt-LT"/>
        </w:rPr>
        <w:t xml:space="preserve"> PVM tarifas arba PVM netaikomas.</w:t>
      </w:r>
    </w:p>
    <w:p w14:paraId="5E61ACF8" w14:textId="73BEC264" w:rsidR="000C101B" w:rsidRDefault="000C101B" w:rsidP="000C101B">
      <w:pPr>
        <w:pStyle w:val="Body2"/>
        <w:spacing w:after="0"/>
        <w:ind w:firstLine="720"/>
        <w:rPr>
          <w:rFonts w:cs="Times New Roman"/>
          <w:color w:val="auto"/>
          <w:sz w:val="24"/>
          <w:szCs w:val="24"/>
          <w:lang w:val="lt-LT"/>
        </w:rPr>
      </w:pPr>
      <w:r w:rsidRPr="002568F4">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i/>
          <w:iCs/>
          <w:bdr w:val="none" w:sz="0" w:space="0" w:color="auto"/>
          <w:lang w:val="lt-LT"/>
        </w:rPr>
        <w:t>.</w:t>
      </w:r>
      <w:r w:rsidRPr="00CC6676">
        <w:t xml:space="preserve"> </w:t>
      </w:r>
      <w:r w:rsidRPr="00CC6676">
        <w:rPr>
          <w:rFonts w:eastAsia="Calibri"/>
          <w:i/>
          <w:iCs/>
          <w:bdr w:val="none" w:sz="0" w:space="0" w:color="auto"/>
          <w:lang w:val="lt-LT"/>
        </w:rPr>
        <w:t xml:space="preserve">Pažymėtina, kad užsienio tiekėjų pasiūlymai bus vertinami pridėjus </w:t>
      </w:r>
      <w:r>
        <w:rPr>
          <w:rFonts w:eastAsia="Calibri"/>
          <w:i/>
          <w:iCs/>
          <w:bdr w:val="none" w:sz="0" w:space="0" w:color="auto"/>
          <w:lang w:val="lt-LT"/>
        </w:rPr>
        <w:t>21</w:t>
      </w:r>
      <w:r w:rsidRPr="00CC6676">
        <w:rPr>
          <w:rFonts w:eastAsia="Calibri"/>
          <w:i/>
          <w:iCs/>
          <w:bdr w:val="none" w:sz="0" w:space="0" w:color="auto"/>
          <w:lang w:val="lt-LT"/>
        </w:rPr>
        <w:t xml:space="preserve"> proc. PVM, nes  perkančioji organizacija  privalo apskaičiuoti ir į Lietuvos biudžetą sumokėti pardavimo PVM už jai šalies teritorijoje užsienio asmens suteiktas </w:t>
      </w:r>
      <w:r>
        <w:rPr>
          <w:rFonts w:eastAsia="Calibri"/>
          <w:i/>
          <w:iCs/>
          <w:bdr w:val="none" w:sz="0" w:space="0" w:color="auto"/>
          <w:lang w:val="lt-LT"/>
        </w:rPr>
        <w:t>prekes</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271EA354" w:rsidR="00707A27" w:rsidRPr="008754F7"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Pr="008754F7">
        <w:t xml:space="preserve"> priede “Pasiūlymo forma</w:t>
      </w:r>
      <w:r w:rsidR="00D746BF">
        <w:t>/techninė specifikacija</w:t>
      </w:r>
      <w:r w:rsidRPr="008754F7">
        <w:t>”</w:t>
      </w:r>
      <w:r w:rsidR="00D37D72">
        <w:t xml:space="preserve"> </w:t>
      </w:r>
      <w:proofErr w:type="spellStart"/>
      <w:r w:rsidR="00D37D72">
        <w:t>atitinkmai</w:t>
      </w:r>
      <w:proofErr w:type="spellEnd"/>
      <w:r w:rsidR="00D37D72">
        <w:t xml:space="preserve"> pagal pirkimo objekto dalis)</w:t>
      </w:r>
      <w:r w:rsidRPr="008754F7">
        <w:t>.</w:t>
      </w:r>
    </w:p>
    <w:p w14:paraId="45E718D9" w14:textId="4643FF43" w:rsidR="006C5462" w:rsidRPr="006C3C1D" w:rsidRDefault="008754F7" w:rsidP="006C3C1D">
      <w:pPr>
        <w:pStyle w:val="xmsonormal"/>
        <w:shd w:val="clear" w:color="auto" w:fill="FFFFFF"/>
        <w:spacing w:before="0" w:beforeAutospacing="0" w:after="0" w:afterAutospacing="0"/>
        <w:ind w:firstLine="720"/>
        <w:jc w:val="both"/>
        <w:rPr>
          <w:kern w:val="2"/>
          <w:shd w:val="clear" w:color="auto" w:fill="FFFFFF"/>
          <w:lang w:eastAsia="en-US"/>
        </w:rPr>
      </w:pPr>
      <w:r w:rsidRPr="006C3C1D">
        <w:t xml:space="preserve">21. </w:t>
      </w:r>
      <w:r w:rsidR="006C5462" w:rsidRPr="006C3C1D">
        <w:t>Sutarties įvykdymo užtikrinimas reikalaujamas</w:t>
      </w:r>
      <w:r w:rsidR="00D37D72" w:rsidRPr="006C3C1D">
        <w:t xml:space="preserve"> </w:t>
      </w:r>
      <w:r w:rsidR="00D37D72" w:rsidRPr="006C3C1D">
        <w:rPr>
          <w:i/>
        </w:rPr>
        <w:t>1 Pirkimo objekto dalyje</w:t>
      </w:r>
      <w:r w:rsidR="006C5462" w:rsidRPr="006C3C1D">
        <w:t xml:space="preserve"> - </w:t>
      </w:r>
      <w:r w:rsidR="006C3C1D" w:rsidRPr="006C3C1D">
        <w:rPr>
          <w:kern w:val="2"/>
          <w:lang w:eastAsia="en-US"/>
        </w:rPr>
        <w:t xml:space="preserve">Tiekėjas ne vėliau kaip per 10 (dešimt) darbo dienų nuo </w:t>
      </w:r>
      <w:r w:rsidR="006C3C1D" w:rsidRPr="006C3C1D">
        <w:rPr>
          <w:kern w:val="2"/>
          <w:lang w:eastAsia="en-US"/>
        </w:rPr>
        <w:t>s</w:t>
      </w:r>
      <w:r w:rsidR="006C3C1D" w:rsidRPr="006C3C1D">
        <w:rPr>
          <w:kern w:val="2"/>
          <w:lang w:eastAsia="en-US"/>
        </w:rPr>
        <w:t xml:space="preserve">utarties pasirašymo dienos turi pateikti </w:t>
      </w:r>
      <w:r w:rsidR="006C3C1D" w:rsidRPr="006C3C1D">
        <w:rPr>
          <w:kern w:val="2"/>
          <w:lang w:eastAsia="en-US"/>
        </w:rPr>
        <w:t>PO</w:t>
      </w:r>
      <w:r w:rsidR="006C3C1D" w:rsidRPr="006C3C1D">
        <w:rPr>
          <w:kern w:val="2"/>
          <w:lang w:eastAsia="en-US"/>
        </w:rPr>
        <w:t xml:space="preserve"> 5 (penkių) procentų dydžio nuo </w:t>
      </w:r>
      <w:r w:rsidR="006C3C1D" w:rsidRPr="006C3C1D">
        <w:rPr>
          <w:kern w:val="2"/>
          <w:lang w:eastAsia="en-US"/>
        </w:rPr>
        <w:t>p</w:t>
      </w:r>
      <w:r w:rsidR="006C3C1D" w:rsidRPr="006C3C1D">
        <w:rPr>
          <w:kern w:val="2"/>
          <w:lang w:eastAsia="en-US"/>
        </w:rPr>
        <w:t xml:space="preserve">radinės </w:t>
      </w:r>
      <w:r w:rsidR="006C3C1D" w:rsidRPr="006C3C1D">
        <w:rPr>
          <w:kern w:val="2"/>
          <w:lang w:eastAsia="en-US"/>
        </w:rPr>
        <w:t>s</w:t>
      </w:r>
      <w:r w:rsidR="006C3C1D" w:rsidRPr="006C3C1D">
        <w:rPr>
          <w:kern w:val="2"/>
          <w:lang w:eastAsia="en-US"/>
        </w:rPr>
        <w:t>utarties vertės be PVM, nurodytos</w:t>
      </w:r>
      <w:r w:rsidR="006C3C1D" w:rsidRPr="006C3C1D">
        <w:rPr>
          <w:kern w:val="2"/>
          <w:lang w:eastAsia="en-US"/>
        </w:rPr>
        <w:t xml:space="preserve"> sutarties</w:t>
      </w:r>
      <w:r w:rsidR="006C3C1D" w:rsidRPr="006C3C1D">
        <w:rPr>
          <w:kern w:val="2"/>
          <w:lang w:eastAsia="en-US"/>
        </w:rPr>
        <w:t xml:space="preserve"> Specialiųjų sąlygų 5.2 punkte, pirmo pareikalavimo banko garantiją arba draudimo bendrovės laidavimo draudimo raštą atitinkančius</w:t>
      </w:r>
      <w:r w:rsidR="006C3C1D" w:rsidRPr="006C3C1D">
        <w:rPr>
          <w:kern w:val="2"/>
          <w:lang w:eastAsia="en-US"/>
        </w:rPr>
        <w:t xml:space="preserve"> sutarties</w:t>
      </w:r>
      <w:r w:rsidR="006C3C1D" w:rsidRPr="006C3C1D">
        <w:rPr>
          <w:kern w:val="2"/>
          <w:lang w:eastAsia="en-US"/>
        </w:rPr>
        <w:t xml:space="preserve"> Bendrųjų sąlygų 10 skyriaus reikalavimus. </w:t>
      </w:r>
      <w:r w:rsidR="006C3C1D" w:rsidRPr="006C3C1D">
        <w:rPr>
          <w:kern w:val="2"/>
          <w:shd w:val="clear" w:color="auto" w:fill="FFFFFF"/>
          <w:lang w:eastAsia="en-US"/>
        </w:rPr>
        <w:t>Esant poreikiui, gavus Tiekėjo prašymą, šis terminas gali būti pratęstas Šalių suderintam terminui</w:t>
      </w:r>
      <w:bookmarkStart w:id="1" w:name="_GoBack"/>
      <w:bookmarkEnd w:id="1"/>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7EF82C9C" w14:textId="28D1B7A5" w:rsidR="00985934" w:rsidRPr="00D92560" w:rsidRDefault="008754F7" w:rsidP="00C30897">
      <w:pPr>
        <w:pStyle w:val="xmsonormal"/>
        <w:shd w:val="clear" w:color="auto" w:fill="FFFFFF"/>
        <w:spacing w:before="0" w:beforeAutospacing="0" w:after="0" w:afterAutospacing="0"/>
        <w:ind w:firstLine="720"/>
        <w:jc w:val="both"/>
      </w:pPr>
      <w:r w:rsidRPr="008754F7">
        <w:t xml:space="preserve">23. Vykdomas žaliasis pirkimas. </w:t>
      </w:r>
      <w:r w:rsidR="005C4034" w:rsidRPr="005C4034">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 </w:t>
      </w:r>
      <w:r w:rsidR="00EA0A57">
        <w:t xml:space="preserve">techninėje specifikacijoje ir </w:t>
      </w:r>
      <w:r w:rsidR="00D37D72">
        <w:t>v</w:t>
      </w:r>
      <w:r w:rsidR="00D37D72" w:rsidRPr="00D37D72">
        <w:t>iešojo pirkimo sutarties projekt</w:t>
      </w:r>
      <w:r w:rsidR="00D37D72">
        <w:t>e</w:t>
      </w:r>
      <w:r w:rsidR="00D37D72" w:rsidRPr="00D37D72">
        <w:t xml:space="preserve"> </w:t>
      </w:r>
      <w:r w:rsidR="005C4034" w:rsidRPr="005C4034">
        <w:t>kaip tiekėjo įsipareigojimas</w:t>
      </w:r>
      <w:r w:rsidRPr="008754F7">
        <w:t>.</w:t>
      </w:r>
    </w:p>
    <w:p w14:paraId="218DDBB8" w14:textId="77777777" w:rsidR="00FB3FD1" w:rsidRDefault="00FB3FD1" w:rsidP="00FB3FD1">
      <w:pPr>
        <w:pStyle w:val="prastasiniatinklio"/>
        <w:spacing w:before="0" w:beforeAutospacing="0" w:after="40" w:afterAutospacing="0"/>
        <w:ind w:firstLine="567"/>
        <w:jc w:val="both"/>
        <w:rPr>
          <w:b/>
          <w:color w:val="000000"/>
          <w:u w:val="single"/>
        </w:rPr>
      </w:pPr>
      <w:r>
        <w:rPr>
          <w:b/>
          <w:color w:val="000000"/>
          <w:u w:val="single"/>
        </w:rPr>
        <w:t xml:space="preserve"> </w:t>
      </w: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2504F82C"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00D37D72">
        <w:rPr>
          <w:color w:val="000000"/>
        </w:rPr>
        <w:t xml:space="preserve"> (1.1. - 1.3) </w:t>
      </w:r>
      <w:r w:rsidRPr="008754F7">
        <w:rPr>
          <w:color w:val="000000"/>
        </w:rPr>
        <w:t>„</w:t>
      </w:r>
      <w:proofErr w:type="spellStart"/>
      <w:r w:rsidR="00FB3FD1">
        <w:rPr>
          <w:color w:val="000000"/>
        </w:rPr>
        <w:t>Pasiūlymas_</w:t>
      </w:r>
      <w:r w:rsidRPr="008754F7">
        <w:rPr>
          <w:color w:val="000000"/>
        </w:rPr>
        <w:t>Techninė</w:t>
      </w:r>
      <w:proofErr w:type="spellEnd"/>
      <w:r w:rsidRPr="008754F7">
        <w:rPr>
          <w:color w:val="000000"/>
        </w:rPr>
        <w:t xml:space="preserve"> specifikacija“</w:t>
      </w:r>
      <w:r w:rsidR="00D37D72">
        <w:rPr>
          <w:color w:val="000000"/>
        </w:rPr>
        <w:t xml:space="preserve"> (</w:t>
      </w:r>
      <w:proofErr w:type="spellStart"/>
      <w:r w:rsidR="00D37D72">
        <w:rPr>
          <w:color w:val="000000"/>
        </w:rPr>
        <w:t>atitinkmai</w:t>
      </w:r>
      <w:proofErr w:type="spellEnd"/>
      <w:r w:rsidR="00D37D72">
        <w:rPr>
          <w:color w:val="000000"/>
        </w:rPr>
        <w:t xml:space="preserve"> pagal objekto dalis)</w:t>
      </w:r>
      <w:r w:rsidRPr="008754F7">
        <w:rPr>
          <w:color w:val="000000"/>
        </w:rPr>
        <w:t xml:space="preserve">. </w:t>
      </w:r>
    </w:p>
    <w:p w14:paraId="257FE5CF" w14:textId="368AD598" w:rsidR="00707A27" w:rsidRDefault="00707A27" w:rsidP="00707A27">
      <w:pPr>
        <w:pStyle w:val="prastasiniatinklio"/>
        <w:spacing w:before="0" w:beforeAutospacing="0" w:after="40" w:afterAutospacing="0"/>
        <w:jc w:val="both"/>
        <w:rPr>
          <w:color w:val="000000"/>
        </w:rPr>
      </w:pPr>
      <w:r w:rsidRPr="008754F7">
        <w:rPr>
          <w:color w:val="000000"/>
        </w:rPr>
        <w:t>2.</w:t>
      </w:r>
      <w:r w:rsidR="00D37D72">
        <w:rPr>
          <w:color w:val="000000"/>
        </w:rPr>
        <w:t>1.</w:t>
      </w:r>
      <w:r w:rsidRPr="008754F7">
        <w:rPr>
          <w:color w:val="000000"/>
        </w:rPr>
        <w:t xml:space="preserve"> „Viešojo pirkimo sutarties projektas“</w:t>
      </w:r>
      <w:r w:rsidR="00D37D72">
        <w:rPr>
          <w:color w:val="000000"/>
        </w:rPr>
        <w:t xml:space="preserve"> 1 </w:t>
      </w:r>
      <w:proofErr w:type="spellStart"/>
      <w:r w:rsidR="00D37D72">
        <w:rPr>
          <w:color w:val="000000"/>
        </w:rPr>
        <w:t>p.d</w:t>
      </w:r>
      <w:proofErr w:type="spellEnd"/>
      <w:r w:rsidR="00D37D72">
        <w:rPr>
          <w:color w:val="000000"/>
        </w:rPr>
        <w:t>.</w:t>
      </w:r>
    </w:p>
    <w:p w14:paraId="2605A035" w14:textId="7E3CEA36" w:rsidR="00D37D72" w:rsidRPr="00D37D72" w:rsidRDefault="00D37D72" w:rsidP="00707A27">
      <w:pPr>
        <w:pStyle w:val="prastasiniatinklio"/>
        <w:spacing w:before="0" w:beforeAutospacing="0" w:after="40" w:afterAutospacing="0"/>
        <w:jc w:val="both"/>
        <w:rPr>
          <w:color w:val="000000"/>
        </w:rPr>
      </w:pPr>
      <w:r>
        <w:t xml:space="preserve">2.2  </w:t>
      </w:r>
      <w:r w:rsidRPr="008754F7">
        <w:rPr>
          <w:color w:val="000000"/>
        </w:rPr>
        <w:t>„Viešojo pirkimo sutarties projektas“</w:t>
      </w:r>
      <w:r>
        <w:rPr>
          <w:color w:val="000000"/>
        </w:rPr>
        <w:t xml:space="preserve"> 2-3 </w:t>
      </w:r>
      <w:proofErr w:type="spellStart"/>
      <w:r>
        <w:rPr>
          <w:color w:val="000000"/>
        </w:rPr>
        <w:t>p.d</w:t>
      </w:r>
      <w:proofErr w:type="spellEnd"/>
      <w:r>
        <w:rPr>
          <w:color w:val="000000"/>
        </w:rPr>
        <w:t>.</w:t>
      </w:r>
    </w:p>
    <w:p w14:paraId="1BBED235" w14:textId="7EFF5706" w:rsidR="004F5E66" w:rsidRDefault="00707A27" w:rsidP="00985934">
      <w:pPr>
        <w:pStyle w:val="prastasiniatinklio"/>
        <w:spacing w:before="0" w:beforeAutospacing="0" w:after="40" w:afterAutospacing="0"/>
        <w:jc w:val="both"/>
        <w:rPr>
          <w:color w:val="000000"/>
        </w:rPr>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5A81263C" w14:textId="26F8F7B7" w:rsidR="004F5E66" w:rsidRDefault="004F5E66" w:rsidP="00707A27">
      <w:pPr>
        <w:pStyle w:val="Body2"/>
        <w:jc w:val="right"/>
        <w:rPr>
          <w:rFonts w:eastAsia="Times New Roman"/>
          <w:sz w:val="24"/>
          <w:szCs w:val="24"/>
          <w:bdr w:val="none" w:sz="0" w:space="0" w:color="auto"/>
          <w:lang w:val="lt-LT"/>
        </w:rPr>
      </w:pPr>
    </w:p>
    <w:p w14:paraId="3843F508" w14:textId="221C0DAC" w:rsidR="00D746BF" w:rsidRDefault="00D746BF" w:rsidP="00707A27">
      <w:pPr>
        <w:pStyle w:val="Body2"/>
        <w:jc w:val="right"/>
        <w:rPr>
          <w:rFonts w:eastAsia="Times New Roman"/>
          <w:sz w:val="24"/>
          <w:szCs w:val="24"/>
          <w:bdr w:val="none" w:sz="0" w:space="0" w:color="auto"/>
          <w:lang w:val="lt-LT"/>
        </w:rPr>
      </w:pPr>
    </w:p>
    <w:p w14:paraId="29454A31" w14:textId="234B6D06" w:rsidR="00D746BF" w:rsidRDefault="00D746BF" w:rsidP="00707A27">
      <w:pPr>
        <w:pStyle w:val="Body2"/>
        <w:jc w:val="right"/>
        <w:rPr>
          <w:rFonts w:eastAsia="Times New Roman"/>
          <w:sz w:val="24"/>
          <w:szCs w:val="24"/>
          <w:bdr w:val="none" w:sz="0" w:space="0" w:color="auto"/>
          <w:lang w:val="lt-LT"/>
        </w:rPr>
      </w:pPr>
    </w:p>
    <w:p w14:paraId="1FA235BB" w14:textId="2CF40367" w:rsidR="00CB48F2" w:rsidRDefault="00CB48F2" w:rsidP="00707A27">
      <w:pPr>
        <w:pStyle w:val="Body2"/>
        <w:jc w:val="right"/>
        <w:rPr>
          <w:rFonts w:eastAsia="Times New Roman"/>
          <w:sz w:val="24"/>
          <w:szCs w:val="24"/>
          <w:bdr w:val="none" w:sz="0" w:space="0" w:color="auto"/>
          <w:lang w:val="lt-LT"/>
        </w:rPr>
      </w:pPr>
    </w:p>
    <w:p w14:paraId="2833504D" w14:textId="539C5132" w:rsidR="00CB48F2" w:rsidRDefault="00CB48F2" w:rsidP="00707A27">
      <w:pPr>
        <w:pStyle w:val="Body2"/>
        <w:jc w:val="right"/>
        <w:rPr>
          <w:rFonts w:eastAsia="Times New Roman"/>
          <w:sz w:val="24"/>
          <w:szCs w:val="24"/>
          <w:bdr w:val="none" w:sz="0" w:space="0" w:color="auto"/>
          <w:lang w:val="lt-LT"/>
        </w:rPr>
      </w:pPr>
    </w:p>
    <w:p w14:paraId="2EE3BFFC" w14:textId="7248F1B2" w:rsidR="00CB48F2" w:rsidRDefault="00CB48F2" w:rsidP="00707A27">
      <w:pPr>
        <w:pStyle w:val="Body2"/>
        <w:jc w:val="right"/>
        <w:rPr>
          <w:rFonts w:eastAsia="Times New Roman"/>
          <w:sz w:val="24"/>
          <w:szCs w:val="24"/>
          <w:bdr w:val="none" w:sz="0" w:space="0" w:color="auto"/>
          <w:lang w:val="lt-LT"/>
        </w:rPr>
      </w:pPr>
    </w:p>
    <w:p w14:paraId="736D40FB" w14:textId="4162DF2F" w:rsidR="00CB48F2" w:rsidRDefault="00CB48F2" w:rsidP="00707A27">
      <w:pPr>
        <w:pStyle w:val="Body2"/>
        <w:jc w:val="right"/>
        <w:rPr>
          <w:rFonts w:eastAsia="Times New Roman"/>
          <w:sz w:val="24"/>
          <w:szCs w:val="24"/>
          <w:bdr w:val="none" w:sz="0" w:space="0" w:color="auto"/>
          <w:lang w:val="lt-LT"/>
        </w:rPr>
      </w:pPr>
    </w:p>
    <w:p w14:paraId="0918ED9D" w14:textId="2E723CDD" w:rsidR="00CB48F2" w:rsidRDefault="00CB48F2" w:rsidP="00707A27">
      <w:pPr>
        <w:pStyle w:val="Body2"/>
        <w:jc w:val="right"/>
        <w:rPr>
          <w:rFonts w:eastAsia="Times New Roman"/>
          <w:sz w:val="24"/>
          <w:szCs w:val="24"/>
          <w:bdr w:val="none" w:sz="0" w:space="0" w:color="auto"/>
          <w:lang w:val="lt-LT"/>
        </w:rPr>
      </w:pPr>
    </w:p>
    <w:p w14:paraId="6F95AA33" w14:textId="5BAF550C" w:rsidR="00D92560" w:rsidRDefault="00D92560" w:rsidP="00707A27">
      <w:pPr>
        <w:pStyle w:val="Body2"/>
        <w:jc w:val="right"/>
        <w:rPr>
          <w:rFonts w:eastAsia="Times New Roman"/>
          <w:sz w:val="24"/>
          <w:szCs w:val="24"/>
          <w:bdr w:val="none" w:sz="0" w:space="0" w:color="auto"/>
          <w:lang w:val="lt-LT"/>
        </w:rPr>
      </w:pPr>
    </w:p>
    <w:p w14:paraId="705E8433" w14:textId="7502865F" w:rsidR="00D92560" w:rsidRDefault="00D92560" w:rsidP="00707A27">
      <w:pPr>
        <w:pStyle w:val="Body2"/>
        <w:jc w:val="right"/>
        <w:rPr>
          <w:rFonts w:eastAsia="Times New Roman"/>
          <w:sz w:val="24"/>
          <w:szCs w:val="24"/>
          <w:bdr w:val="none" w:sz="0" w:space="0" w:color="auto"/>
          <w:lang w:val="lt-LT"/>
        </w:rPr>
      </w:pPr>
    </w:p>
    <w:p w14:paraId="7CE9CF70" w14:textId="30C7EF4E" w:rsidR="00D92560" w:rsidRDefault="00D92560" w:rsidP="00707A27">
      <w:pPr>
        <w:pStyle w:val="Body2"/>
        <w:jc w:val="right"/>
        <w:rPr>
          <w:rFonts w:eastAsia="Times New Roman"/>
          <w:sz w:val="24"/>
          <w:szCs w:val="24"/>
          <w:bdr w:val="none" w:sz="0" w:space="0" w:color="auto"/>
          <w:lang w:val="lt-LT"/>
        </w:rPr>
      </w:pPr>
    </w:p>
    <w:p w14:paraId="0134414E" w14:textId="4CBA0921" w:rsidR="00D92560" w:rsidRDefault="00D92560" w:rsidP="00707A27">
      <w:pPr>
        <w:pStyle w:val="Body2"/>
        <w:jc w:val="right"/>
        <w:rPr>
          <w:rFonts w:eastAsia="Times New Roman"/>
          <w:sz w:val="24"/>
          <w:szCs w:val="24"/>
          <w:bdr w:val="none" w:sz="0" w:space="0" w:color="auto"/>
          <w:lang w:val="lt-LT"/>
        </w:rPr>
      </w:pPr>
    </w:p>
    <w:p w14:paraId="17FD0EE2" w14:textId="77777777" w:rsidR="00D92560" w:rsidRDefault="00D92560" w:rsidP="00707A27">
      <w:pPr>
        <w:pStyle w:val="Body2"/>
        <w:jc w:val="right"/>
        <w:rPr>
          <w:rFonts w:eastAsia="Times New Roman"/>
          <w:sz w:val="24"/>
          <w:szCs w:val="24"/>
          <w:bdr w:val="none" w:sz="0" w:space="0" w:color="auto"/>
          <w:lang w:val="lt-LT"/>
        </w:rPr>
      </w:pPr>
    </w:p>
    <w:p w14:paraId="3417D54B" w14:textId="115E6295" w:rsidR="00CB48F2" w:rsidRDefault="00CB48F2" w:rsidP="00707A27">
      <w:pPr>
        <w:pStyle w:val="Body2"/>
        <w:jc w:val="right"/>
        <w:rPr>
          <w:rFonts w:eastAsia="Times New Roman"/>
          <w:sz w:val="24"/>
          <w:szCs w:val="24"/>
          <w:bdr w:val="none" w:sz="0" w:space="0" w:color="auto"/>
          <w:lang w:val="lt-LT"/>
        </w:rPr>
      </w:pPr>
    </w:p>
    <w:p w14:paraId="30976821" w14:textId="3B828943" w:rsidR="00D746BF" w:rsidRDefault="00D746BF" w:rsidP="00CF119C">
      <w:pPr>
        <w:pStyle w:val="Body2"/>
        <w:rPr>
          <w:rFonts w:eastAsia="Times New Roman"/>
          <w:sz w:val="24"/>
          <w:szCs w:val="24"/>
          <w:bdr w:val="none" w:sz="0" w:space="0" w:color="auto"/>
          <w:lang w:val="lt-LT"/>
        </w:rPr>
      </w:pPr>
    </w:p>
    <w:p w14:paraId="61D605E4" w14:textId="77777777" w:rsidR="00D746BF" w:rsidRDefault="00D746BF"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7826E8F1" w14:textId="77777777" w:rsidR="00CB48F2" w:rsidRDefault="006E26C5" w:rsidP="00CB48F2">
      <w:pPr>
        <w:pStyle w:val="Body2"/>
        <w:jc w:val="center"/>
        <w:rPr>
          <w:rFonts w:eastAsia="TimesNewRomanPS-BoldMT" w:cs="Times New Roman"/>
          <w:b/>
          <w:bCs/>
          <w:sz w:val="24"/>
          <w:szCs w:val="24"/>
          <w:lang w:val="lt-LT"/>
        </w:rPr>
      </w:pPr>
      <w:r w:rsidRPr="006E26C5">
        <w:rPr>
          <w:sz w:val="24"/>
          <w:szCs w:val="24"/>
        </w:rPr>
        <w:tab/>
      </w:r>
      <w:r w:rsidR="00CB48F2" w:rsidRPr="00CB48F2">
        <w:rPr>
          <w:rFonts w:eastAsia="TimesNewRomanPS-BoldMT" w:cs="Times New Roman"/>
          <w:b/>
          <w:bCs/>
          <w:sz w:val="24"/>
          <w:szCs w:val="24"/>
          <w:lang w:val="lt-LT"/>
        </w:rPr>
        <w:t>Operacinė lempa (ILK) (10642)</w:t>
      </w:r>
    </w:p>
    <w:p w14:paraId="6294CC1F" w14:textId="1CBC2011" w:rsidR="006E26C5" w:rsidRDefault="00D746BF" w:rsidP="00CB48F2">
      <w:pPr>
        <w:pStyle w:val="Body2"/>
        <w:jc w:val="center"/>
        <w:rPr>
          <w:rFonts w:eastAsia="Calibri"/>
          <w:b/>
          <w:bdr w:val="none" w:sz="0" w:space="0" w:color="auto"/>
        </w:rPr>
      </w:pPr>
      <w:r>
        <w:rPr>
          <w:rFonts w:eastAsia="Calibri"/>
          <w:b/>
          <w:bdr w:val="none" w:sz="0" w:space="0" w:color="auto"/>
        </w:rPr>
        <w:t>PAIŪLYMAS/ VERTIN</w:t>
      </w:r>
      <w:r w:rsidR="001E5A24">
        <w:rPr>
          <w:rFonts w:eastAsia="Calibri"/>
          <w:b/>
          <w:bdr w:val="none" w:sz="0" w:space="0" w:color="auto"/>
        </w:rPr>
        <w:t>IMO PARAMETRAI/</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55EBE17D"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10"/>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107F04E5" w:rsidR="00B11E28" w:rsidRDefault="00B11E28" w:rsidP="006E26C5">
      <w:pPr>
        <w:pStyle w:val="Pavadinimas"/>
        <w:jc w:val="center"/>
        <w:rPr>
          <w:rFonts w:ascii="Times New Roman" w:hAnsi="Times New Roman" w:cs="Times New Roman"/>
          <w:bCs/>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73EB7165" w14:textId="1483AAC7" w:rsidR="00C30897" w:rsidRPr="00C30897" w:rsidRDefault="00C30897" w:rsidP="00C30897">
      <w:pPr>
        <w:pStyle w:val="Body2"/>
        <w:jc w:val="center"/>
        <w:rPr>
          <w:lang w:val="lt-LT"/>
        </w:rPr>
      </w:pPr>
      <w:r>
        <w:rPr>
          <w:lang w:val="lt-LT"/>
        </w:rPr>
        <w:t>(atitinkamai pagal Pirkimo objekto dalis)</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1"/>
          <w:footerReference w:type="even" r:id="rId12"/>
          <w:footerReference w:type="first" r:id="rId13"/>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AF2A0" w14:textId="77777777" w:rsidR="00255871" w:rsidRDefault="00255871">
      <w:r>
        <w:separator/>
      </w:r>
    </w:p>
  </w:endnote>
  <w:endnote w:type="continuationSeparator" w:id="0">
    <w:p w14:paraId="3F10CF37" w14:textId="77777777" w:rsidR="00255871" w:rsidRDefault="0025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F1DA9" w14:textId="77777777" w:rsidR="00255871" w:rsidRDefault="00255871">
      <w:r>
        <w:separator/>
      </w:r>
    </w:p>
  </w:footnote>
  <w:footnote w:type="continuationSeparator" w:id="0">
    <w:p w14:paraId="491BE84C" w14:textId="77777777" w:rsidR="00255871" w:rsidRDefault="00255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epps/pmc/viewPmc.do?resourceId=2468681"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C69E6-DDA2-4EAF-867D-CC8191AF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4299</TotalTime>
  <Pages>5</Pages>
  <Words>5408</Words>
  <Characters>3083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3445</cp:revision>
  <cp:lastPrinted>2017-08-03T06:59:00Z</cp:lastPrinted>
  <dcterms:created xsi:type="dcterms:W3CDTF">2018-03-20T09:21:00Z</dcterms:created>
  <dcterms:modified xsi:type="dcterms:W3CDTF">2025-10-30T11:47:00Z</dcterms:modified>
</cp:coreProperties>
</file>